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E4F10" w14:textId="77777777" w:rsidR="00381B08" w:rsidRDefault="00381B08" w:rsidP="00381B08">
      <w:pPr>
        <w:pageBreakBefore/>
        <w:spacing w:line="240" w:lineRule="auto"/>
        <w:jc w:val="center"/>
        <w:rPr>
          <w:rFonts w:ascii="Calibri" w:eastAsia="Calibri" w:hAnsi="Calibri"/>
          <w:b/>
          <w:sz w:val="20"/>
          <w:szCs w:val="20"/>
          <w:lang w:eastAsia="en-US"/>
        </w:rPr>
      </w:pPr>
      <w:r>
        <w:rPr>
          <w:rFonts w:ascii="Calibri" w:eastAsia="Calibri" w:hAnsi="Calibri"/>
          <w:b/>
          <w:spacing w:val="30"/>
          <w:sz w:val="20"/>
          <w:szCs w:val="20"/>
          <w:lang w:eastAsia="en-US"/>
        </w:rPr>
        <w:t xml:space="preserve">SYLABUS </w:t>
      </w:r>
    </w:p>
    <w:p w14:paraId="1A1BFAE5" w14:textId="77777777" w:rsidR="00381B08" w:rsidRDefault="00381B08" w:rsidP="00381B08">
      <w:pPr>
        <w:spacing w:line="240" w:lineRule="auto"/>
        <w:jc w:val="center"/>
        <w:rPr>
          <w:rFonts w:ascii="Calibri" w:eastAsia="Calibri" w:hAnsi="Calibri"/>
          <w:b/>
          <w:sz w:val="20"/>
          <w:szCs w:val="20"/>
          <w:lang w:eastAsia="en-US"/>
        </w:rPr>
      </w:pPr>
    </w:p>
    <w:tbl>
      <w:tblPr>
        <w:tblW w:w="103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8"/>
        <w:gridCol w:w="365"/>
        <w:gridCol w:w="255"/>
        <w:gridCol w:w="962"/>
        <w:gridCol w:w="27"/>
        <w:gridCol w:w="592"/>
        <w:gridCol w:w="142"/>
        <w:gridCol w:w="53"/>
        <w:gridCol w:w="787"/>
        <w:gridCol w:w="11"/>
        <w:gridCol w:w="570"/>
        <w:gridCol w:w="207"/>
        <w:gridCol w:w="360"/>
        <w:gridCol w:w="427"/>
        <w:gridCol w:w="70"/>
        <w:gridCol w:w="72"/>
        <w:gridCol w:w="325"/>
        <w:gridCol w:w="242"/>
        <w:gridCol w:w="564"/>
        <w:gridCol w:w="331"/>
        <w:gridCol w:w="239"/>
        <w:gridCol w:w="136"/>
        <w:gridCol w:w="87"/>
        <w:gridCol w:w="26"/>
        <w:gridCol w:w="29"/>
        <w:gridCol w:w="52"/>
        <w:gridCol w:w="235"/>
        <w:gridCol w:w="699"/>
        <w:gridCol w:w="238"/>
        <w:gridCol w:w="540"/>
        <w:gridCol w:w="1056"/>
        <w:gridCol w:w="10"/>
      </w:tblGrid>
      <w:tr w:rsidR="00381B08" w14:paraId="7FE0FD64" w14:textId="77777777" w:rsidTr="00EA4400">
        <w:trPr>
          <w:gridAfter w:val="1"/>
          <w:wAfter w:w="10" w:type="dxa"/>
          <w:trHeight w:val="397"/>
        </w:trPr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74F41D" w14:textId="77777777" w:rsidR="00381B08" w:rsidRPr="00EA4400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EA440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Kod </w:t>
            </w:r>
            <w:r w:rsidR="00583942" w:rsidRPr="00EA4400">
              <w:rPr>
                <w:rFonts w:ascii="Calibri" w:eastAsia="Calibri" w:hAnsi="Calibri"/>
                <w:sz w:val="16"/>
                <w:szCs w:val="16"/>
                <w:lang w:eastAsia="en-US"/>
              </w:rPr>
              <w:t>przedmiotu</w:t>
            </w:r>
          </w:p>
        </w:tc>
        <w:tc>
          <w:tcPr>
            <w:tcW w:w="1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C5DCF8" w14:textId="77777777" w:rsidR="00381B08" w:rsidRPr="00EA4400" w:rsidRDefault="00BD3930" w:rsidP="0004141B">
            <w:pPr>
              <w:snapToGrid w:val="0"/>
              <w:spacing w:line="240" w:lineRule="auto"/>
              <w:ind w:left="-113" w:right="-178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EA4400">
              <w:rPr>
                <w:rFonts w:ascii="Calibri" w:hAnsi="Calibri"/>
                <w:sz w:val="16"/>
                <w:szCs w:val="16"/>
              </w:rPr>
              <w:t>04_5_Z1PN_Bdope0</w:t>
            </w:r>
            <w:r w:rsidR="0004141B" w:rsidRPr="00EA4400">
              <w:rPr>
                <w:rFonts w:ascii="Calibri" w:hAnsi="Calibri"/>
                <w:sz w:val="16"/>
                <w:szCs w:val="16"/>
              </w:rPr>
              <w:t>319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BAE72A" w14:textId="77777777" w:rsidR="00381B08" w:rsidRPr="00EA4400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EA4400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Nazwa </w:t>
            </w:r>
            <w:r w:rsidR="00583942" w:rsidRPr="00EA4400">
              <w:rPr>
                <w:rFonts w:ascii="Calibri" w:eastAsia="Calibri" w:hAnsi="Calibri"/>
                <w:sz w:val="16"/>
                <w:szCs w:val="16"/>
                <w:lang w:eastAsia="en-US"/>
              </w:rPr>
              <w:t>przedmiotu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324A0" w14:textId="77777777" w:rsidR="00381B08" w:rsidRDefault="00BD3930" w:rsidP="00AE5947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Doradztwo personalne</w:t>
            </w:r>
          </w:p>
        </w:tc>
      </w:tr>
      <w:tr w:rsidR="00381B08" w:rsidRPr="00023A99" w14:paraId="7EA1557D" w14:textId="77777777" w:rsidTr="00EA4400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65DB6A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Nazwa </w:t>
            </w:r>
            <w:r w:rsidR="00583942"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w języku angielskim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F5589" w14:textId="77777777" w:rsidR="00381B08" w:rsidRPr="00EA12B8" w:rsidRDefault="00BD3930" w:rsidP="00AE59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360" w:lineRule="auto"/>
              <w:textAlignment w:val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EA12B8">
              <w:rPr>
                <w:rFonts w:ascii="Calibri" w:eastAsia="Calibri" w:hAnsi="Calibri"/>
                <w:color w:val="000000"/>
                <w:sz w:val="20"/>
                <w:szCs w:val="20"/>
                <w:lang w:val="en-US" w:eastAsia="en-US"/>
              </w:rPr>
              <w:t>Personal counseling</w:t>
            </w:r>
          </w:p>
        </w:tc>
      </w:tr>
      <w:tr w:rsidR="00381B08" w14:paraId="41161B7C" w14:textId="77777777" w:rsidTr="00EA4400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598BC2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Wydział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341F5" w14:textId="77777777" w:rsidR="00381B08" w:rsidRDefault="00A949DD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Ekonomii i Zarządzania</w:t>
            </w:r>
          </w:p>
        </w:tc>
      </w:tr>
      <w:tr w:rsidR="00381B08" w14:paraId="306C1F24" w14:textId="77777777" w:rsidTr="00EA4400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2948D4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BAC42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Zarządzanie i coaching</w:t>
            </w:r>
          </w:p>
        </w:tc>
      </w:tr>
      <w:tr w:rsidR="00381B08" w14:paraId="32991C80" w14:textId="77777777" w:rsidTr="00EA4400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F386A3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0FDE6" w14:textId="77777777" w:rsidR="00381B08" w:rsidRDefault="000B02B7" w:rsidP="00AE5947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Nies</w:t>
            </w:r>
            <w:r w:rsidR="00381B08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tacjonarne</w:t>
            </w:r>
          </w:p>
        </w:tc>
      </w:tr>
      <w:tr w:rsidR="00381B08" w14:paraId="421846AB" w14:textId="77777777" w:rsidTr="00EA4400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E719F7" w14:textId="77777777" w:rsidR="00381B08" w:rsidRDefault="009C4E2A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BECCC" w14:textId="77777777" w:rsidR="00381B08" w:rsidRDefault="001B38B0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</w:t>
            </w:r>
            <w:r w:rsidR="00381B08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stopień</w:t>
            </w:r>
          </w:p>
        </w:tc>
      </w:tr>
      <w:tr w:rsidR="00381B08" w14:paraId="195D4E7C" w14:textId="77777777" w:rsidTr="00EA4400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5BF1ED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Profil kształcenia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CE8D7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Praktyczny</w:t>
            </w:r>
          </w:p>
        </w:tc>
      </w:tr>
      <w:tr w:rsidR="00381B08" w14:paraId="451F1E4E" w14:textId="77777777" w:rsidTr="00EA4400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989E60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08C9D" w14:textId="77777777" w:rsidR="00381B08" w:rsidRDefault="00907FB5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Kierunkowy</w:t>
            </w:r>
          </w:p>
        </w:tc>
      </w:tr>
      <w:tr w:rsidR="009C4E2A" w14:paraId="02589940" w14:textId="77777777" w:rsidTr="00EA4400">
        <w:trPr>
          <w:gridAfter w:val="1"/>
          <w:wAfter w:w="10" w:type="dxa"/>
          <w:trHeight w:val="53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DA63D0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Przedmioty do wyboru w zakresie: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3F55C" w14:textId="77777777" w:rsidR="009C4E2A" w:rsidRDefault="009C4E2A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Coaching menedżerski, Zarządzanie zasobami ludzkimi</w:t>
            </w:r>
          </w:p>
        </w:tc>
      </w:tr>
      <w:tr w:rsidR="009C4E2A" w14:paraId="44A3D21B" w14:textId="77777777" w:rsidTr="00EA4400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FBE306" w14:textId="77777777" w:rsidR="009C4E2A" w:rsidRDefault="009C4E2A" w:rsidP="006F62A3">
            <w:pPr>
              <w:snapToGrid w:val="0"/>
              <w:spacing w:line="240" w:lineRule="auto"/>
              <w:rPr>
                <w:rStyle w:val="Domylnaczcionkaakapitu1"/>
                <w:rFonts w:ascii="Calibri" w:eastAsia="Calibri" w:hAnsi="Calibri" w:cs="Verdana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12E8E" w14:textId="77777777" w:rsidR="009C4E2A" w:rsidRPr="00444CE7" w:rsidRDefault="009C4E2A" w:rsidP="001E5839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444CE7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Mgr </w:t>
            </w:r>
            <w:r w:rsidR="001E5839">
              <w:rPr>
                <w:rFonts w:ascii="Calibri" w:eastAsia="Calibri" w:hAnsi="Calibri"/>
                <w:sz w:val="20"/>
                <w:szCs w:val="20"/>
                <w:lang w:eastAsia="en-US"/>
              </w:rPr>
              <w:t>Kamil Buliński</w:t>
            </w:r>
          </w:p>
        </w:tc>
      </w:tr>
      <w:tr w:rsidR="00F63D90" w14:paraId="6E5A5A55" w14:textId="77777777" w:rsidTr="00EA4400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C02B73" w14:textId="77777777" w:rsidR="00F63D90" w:rsidRDefault="00F63D90" w:rsidP="00AE5947">
            <w:pPr>
              <w:snapToGrid w:val="0"/>
              <w:spacing w:line="240" w:lineRule="auto"/>
              <w:rPr>
                <w:rFonts w:ascii="Calibri" w:eastAsia="Calibri" w:hAnsi="Calibri" w:cs="Verdana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FCC37" w14:textId="77777777" w:rsidR="00F63D90" w:rsidRPr="00444CE7" w:rsidRDefault="001E5839" w:rsidP="00976748">
            <w:pPr>
              <w:pStyle w:val="Zawartotabeli"/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Mgr Kamil Buliński</w:t>
            </w:r>
          </w:p>
        </w:tc>
      </w:tr>
      <w:tr w:rsidR="00D929B0" w14:paraId="569540E6" w14:textId="77777777" w:rsidTr="00EA4400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B484E91" w14:textId="77777777" w:rsidR="00D929B0" w:rsidRDefault="00D929B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FFAC281" w14:textId="77777777" w:rsidR="00D929B0" w:rsidRDefault="00D929B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</w:t>
            </w:r>
          </w:p>
        </w:tc>
        <w:tc>
          <w:tcPr>
            <w:tcW w:w="593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4A0B0" w14:textId="77777777" w:rsidR="00D929B0" w:rsidRDefault="009C4E2A" w:rsidP="001B38B0">
            <w:pPr>
              <w:pStyle w:val="Zawartotabeli"/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Zajęcia kształtujące umiejętności praktyczne (ZKUP)</w:t>
            </w:r>
          </w:p>
        </w:tc>
      </w:tr>
      <w:tr w:rsidR="003337A0" w14:paraId="786A16AB" w14:textId="77777777" w:rsidTr="00EA4400">
        <w:trPr>
          <w:trHeight w:val="288"/>
        </w:trPr>
        <w:tc>
          <w:tcPr>
            <w:tcW w:w="3822" w:type="dxa"/>
            <w:gridSpan w:val="10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E7A3E7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7A16B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48712B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2A5CA9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31714C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D44967" w14:textId="77777777" w:rsidR="003337A0" w:rsidRDefault="009C4E2A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Z</w:t>
            </w:r>
            <w:r w:rsidR="003337A0">
              <w:rPr>
                <w:rFonts w:ascii="Calibri" w:eastAsia="Calibri" w:hAnsi="Calibri"/>
                <w:sz w:val="20"/>
                <w:szCs w:val="20"/>
                <w:lang w:eastAsia="en-US"/>
              </w:rPr>
              <w:t>P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10B142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Wa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6D1DB3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4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192516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0744A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3337A0" w14:paraId="7009F02E" w14:textId="77777777" w:rsidTr="00EA4400">
        <w:trPr>
          <w:trHeight w:val="53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F48B85" w14:textId="77777777" w:rsidR="003337A0" w:rsidRDefault="003337A0" w:rsidP="00AE5947">
            <w:pPr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Liczba godzin zajęć w </w:t>
            </w:r>
            <w:proofErr w:type="spell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sem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992848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AB507D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3B887B" w14:textId="77777777" w:rsidR="003337A0" w:rsidRDefault="00444CE7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EF8B96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CAB61C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B927FE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3FEA41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A952E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381B08" w14:paraId="43E2FF4F" w14:textId="77777777" w:rsidTr="00EA4400">
        <w:trPr>
          <w:gridAfter w:val="1"/>
          <w:wAfter w:w="10" w:type="dxa"/>
          <w:trHeight w:val="361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0192F" w14:textId="77777777" w:rsidR="00381B08" w:rsidRDefault="009C4E2A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Legenda: W – wykład, Ć – ćwiczenia, K- konwersatorium, L – laboratorium, ZP – zajęcia praktyczne,</w:t>
            </w:r>
            <w:r>
              <w:t xml:space="preserve"> </w:t>
            </w:r>
            <w:proofErr w:type="spellStart"/>
            <w:r w:rsidRPr="00717D74">
              <w:rPr>
                <w:rFonts w:ascii="Calibri" w:eastAsia="Calibri" w:hAnsi="Calibri"/>
                <w:sz w:val="20"/>
                <w:szCs w:val="20"/>
                <w:lang w:eastAsia="en-US"/>
              </w:rPr>
              <w:t>Wa</w:t>
            </w:r>
            <w:proofErr w:type="spellEnd"/>
            <w:r w:rsidRPr="00717D74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– warsztaty, 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            Pr – praktyka</w:t>
            </w:r>
          </w:p>
        </w:tc>
      </w:tr>
      <w:tr w:rsidR="00381B08" w14:paraId="781A65CA" w14:textId="77777777" w:rsidTr="00EA4400">
        <w:trPr>
          <w:gridAfter w:val="1"/>
          <w:wAfter w:w="10" w:type="dxa"/>
          <w:trHeight w:val="361"/>
        </w:trPr>
        <w:tc>
          <w:tcPr>
            <w:tcW w:w="28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694E5D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Semestr(y) zajęć dla kierunku kształcenia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F04FBA" w14:textId="77777777" w:rsidR="00381B08" w:rsidRPr="00907FB5" w:rsidRDefault="00444CE7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IV</w:t>
            </w:r>
          </w:p>
        </w:tc>
        <w:tc>
          <w:tcPr>
            <w:tcW w:w="2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2F7BD8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Liczba punktów ECTS za moduł</w:t>
            </w:r>
          </w:p>
        </w:tc>
        <w:tc>
          <w:tcPr>
            <w:tcW w:w="2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EEF2C" w14:textId="77777777" w:rsidR="00381B08" w:rsidRDefault="00B57553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3</w:t>
            </w:r>
          </w:p>
        </w:tc>
      </w:tr>
      <w:tr w:rsidR="00381B08" w14:paraId="28FE3FA9" w14:textId="77777777" w:rsidTr="00EA4400">
        <w:trPr>
          <w:gridAfter w:val="1"/>
          <w:wAfter w:w="10" w:type="dxa"/>
          <w:trHeight w:val="361"/>
        </w:trPr>
        <w:tc>
          <w:tcPr>
            <w:tcW w:w="28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BFEB6C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B75D96" w14:textId="77777777" w:rsidR="00381B08" w:rsidRDefault="00381B08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Obowiązkowy </w:t>
            </w:r>
          </w:p>
        </w:tc>
        <w:tc>
          <w:tcPr>
            <w:tcW w:w="2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8E04AD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66219" w14:textId="77777777" w:rsidR="00381B08" w:rsidRDefault="00381B08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polski</w:t>
            </w:r>
          </w:p>
        </w:tc>
      </w:tr>
      <w:tr w:rsidR="00381B08" w14:paraId="741DDCAD" w14:textId="77777777" w:rsidTr="00EA4400">
        <w:trPr>
          <w:gridAfter w:val="1"/>
          <w:wAfter w:w="10" w:type="dxa"/>
          <w:trHeight w:val="361"/>
        </w:trPr>
        <w:tc>
          <w:tcPr>
            <w:tcW w:w="28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DD036C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49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91596" w14:textId="77777777" w:rsidR="00381B08" w:rsidRPr="00F531F6" w:rsidRDefault="00444CE7" w:rsidP="00AE5947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both"/>
              <w:textAlignment w:val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582141">
              <w:rPr>
                <w:rFonts w:ascii="Calibri" w:eastAsia="Calibri" w:hAnsi="Calibri"/>
                <w:sz w:val="20"/>
                <w:szCs w:val="20"/>
              </w:rPr>
              <w:t>Moduł należy do przedmiotów kierunkowych i wymaga zaliczenia przedmiotu Zarządzanie, Nauka o organizacji, Komunikacja w organizacji, Zarządzanie pracą zespołową, które to</w:t>
            </w:r>
            <w:r>
              <w:rPr>
                <w:rFonts w:ascii="Calibri" w:eastAsia="Calibri" w:hAnsi="Calibri"/>
                <w:sz w:val="20"/>
                <w:szCs w:val="20"/>
              </w:rPr>
              <w:t> </w:t>
            </w:r>
            <w:r w:rsidRPr="00582141">
              <w:rPr>
                <w:rFonts w:ascii="Calibri" w:eastAsia="Calibri" w:hAnsi="Calibri"/>
                <w:sz w:val="20"/>
                <w:szCs w:val="20"/>
              </w:rPr>
              <w:t>przedmioty przewidziane są we wcześniejszych semestrach i wprowadzają zagadnienia służące jako podstawa przedmiotu.</w:t>
            </w:r>
          </w:p>
        </w:tc>
      </w:tr>
      <w:tr w:rsidR="00381B08" w14:paraId="766C3B6B" w14:textId="77777777" w:rsidTr="00EA4400">
        <w:trPr>
          <w:gridAfter w:val="1"/>
          <w:wAfter w:w="10" w:type="dxa"/>
          <w:trHeight w:val="288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A7DA1A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Cele </w:t>
            </w:r>
            <w:r w:rsidR="009C4E2A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uczenia się</w:t>
            </w:r>
          </w:p>
          <w:p w14:paraId="1A66D7A9" w14:textId="77777777" w:rsidR="00381B08" w:rsidRPr="00381B08" w:rsidRDefault="00444CE7" w:rsidP="00444CE7">
            <w:pPr>
              <w:spacing w:line="240" w:lineRule="auto"/>
              <w:rPr>
                <w:rFonts w:asciiTheme="minorHAnsi" w:eastAsia="Times New Roman" w:hAnsiTheme="minorHAnsi" w:cs="Arial"/>
                <w:kern w:val="0"/>
                <w:sz w:val="20"/>
                <w:szCs w:val="20"/>
                <w:lang w:eastAsia="pl-PL" w:bidi="ar-SA"/>
              </w:rPr>
            </w:pPr>
            <w:r w:rsidRPr="00582141">
              <w:rPr>
                <w:rFonts w:ascii="Calibri" w:hAnsi="Calibri"/>
                <w:sz w:val="20"/>
                <w:szCs w:val="20"/>
              </w:rPr>
              <w:t>Celem przedmiotu jest zapoznanie studenta z istotą doradztwa personalnego w przedsiębiorstwach. Podczas zajęć student nabędzie wiedzę dotyczącą podstawowych zagadnień i problemów dotyczących doradztwa personalnego oraz wykształci umiejętności z zakresu przygotowania analiz i projektów zmian na obszarze zarządzania zasobami ludzkimi. Będzie także umiał zidentyfikować podstawowe procesy personalne w organizacji.</w:t>
            </w:r>
          </w:p>
        </w:tc>
      </w:tr>
      <w:tr w:rsidR="00381B08" w14:paraId="29E8D4C2" w14:textId="77777777" w:rsidTr="00EA4400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06D96" w14:textId="77777777" w:rsidR="00381B08" w:rsidRDefault="009C4E2A" w:rsidP="00AE5947">
            <w:pPr>
              <w:snapToGrid w:val="0"/>
              <w:spacing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Style w:val="Domylnaczcionkaakapitu1"/>
                <w:rFonts w:ascii="Calibri" w:eastAsia="Batang" w:hAnsi="Calibri"/>
                <w:b/>
                <w:sz w:val="20"/>
                <w:szCs w:val="20"/>
              </w:rPr>
              <w:t>Opis efektów uczenia się</w:t>
            </w:r>
            <w:r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 dla przedmiotu</w:t>
            </w:r>
          </w:p>
        </w:tc>
      </w:tr>
      <w:tr w:rsidR="00381B08" w14:paraId="5AFA1E59" w14:textId="77777777" w:rsidTr="00EA4400">
        <w:trPr>
          <w:gridAfter w:val="1"/>
          <w:wAfter w:w="10" w:type="dxa"/>
          <w:trHeight w:val="558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36D1F8" w14:textId="77777777" w:rsidR="00381B08" w:rsidRDefault="00381B08" w:rsidP="009C4E2A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Efekt </w:t>
            </w:r>
            <w:r w:rsidR="009C4E2A">
              <w:rPr>
                <w:rFonts w:ascii="Calibri" w:hAnsi="Calibri"/>
                <w:sz w:val="20"/>
                <w:szCs w:val="20"/>
              </w:rPr>
              <w:t>uczenia się</w:t>
            </w:r>
          </w:p>
        </w:tc>
        <w:tc>
          <w:tcPr>
            <w:tcW w:w="611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21F97A" w14:textId="77777777" w:rsidR="00381B08" w:rsidRDefault="00381B08" w:rsidP="00AE5947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Student, który zaliczył moduł (przedmiot)</w:t>
            </w:r>
          </w:p>
          <w:p w14:paraId="006C83C2" w14:textId="77777777" w:rsidR="00381B08" w:rsidRDefault="00381B08" w:rsidP="00AE5947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wie/umie/potrafi:</w:t>
            </w:r>
          </w:p>
        </w:tc>
        <w:tc>
          <w:tcPr>
            <w:tcW w:w="13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07530F" w14:textId="77777777" w:rsidR="00381B08" w:rsidRDefault="00A56467" w:rsidP="00AE5947">
            <w:pPr>
              <w:snapToGrid w:val="0"/>
              <w:spacing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  <w:r w:rsidRPr="00EA0269">
              <w:rPr>
                <w:rFonts w:ascii="Calibri" w:hAnsi="Calibri"/>
                <w:sz w:val="16"/>
                <w:szCs w:val="16"/>
              </w:rPr>
              <w:t>Symbole kierunkowych efektów uczenia się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A5F62" w14:textId="77777777" w:rsidR="00381B08" w:rsidRPr="000917DE" w:rsidRDefault="009C4E2A" w:rsidP="00AE5947">
            <w:pPr>
              <w:snapToGrid w:val="0"/>
              <w:spacing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  <w:r w:rsidRPr="00153DD9">
              <w:rPr>
                <w:rFonts w:ascii="Calibri" w:hAnsi="Calibri"/>
                <w:sz w:val="18"/>
                <w:szCs w:val="18"/>
              </w:rPr>
              <w:t>SYMBOL (</w:t>
            </w:r>
            <w:r>
              <w:rPr>
                <w:rFonts w:ascii="Calibri" w:hAnsi="Calibri"/>
                <w:sz w:val="18"/>
                <w:szCs w:val="18"/>
              </w:rPr>
              <w:t>odniesienie kierunkowych efektów uczenia się do charakterystyk drugiego stopnia dla: poziomu 6 Polskiej Ramy Kwalifikacji</w:t>
            </w:r>
            <w:r w:rsidRPr="00153DD9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>*</w:t>
            </w:r>
          </w:p>
        </w:tc>
      </w:tr>
      <w:tr w:rsidR="00381B08" w14:paraId="50639A77" w14:textId="77777777" w:rsidTr="00EA4400">
        <w:trPr>
          <w:gridAfter w:val="1"/>
          <w:wAfter w:w="10" w:type="dxa"/>
          <w:trHeight w:val="284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B1DD0" w14:textId="77777777" w:rsidR="00381B08" w:rsidRDefault="00381B08" w:rsidP="00AE5947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WIEDZA</w:t>
            </w:r>
          </w:p>
        </w:tc>
      </w:tr>
      <w:tr w:rsidR="00D61D7B" w14:paraId="60CF792C" w14:textId="77777777" w:rsidTr="00EA4400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29A245" w14:textId="77777777" w:rsidR="00D61D7B" w:rsidRPr="001B38B0" w:rsidRDefault="00D61D7B" w:rsidP="001B38B0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42FF25" w14:textId="77777777" w:rsidR="00D61D7B" w:rsidRPr="00C07B0E" w:rsidRDefault="00D61D7B" w:rsidP="0030129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C07B0E">
              <w:rPr>
                <w:rFonts w:ascii="Calibri" w:hAnsi="Calibri"/>
                <w:sz w:val="18"/>
                <w:szCs w:val="18"/>
              </w:rPr>
              <w:t>Objaśnia istotę oraz zakres doradztwa personalnego w przedsiębiorstwie.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42EC41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_W05</w:t>
            </w:r>
          </w:p>
          <w:p w14:paraId="236E7433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_W09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C824C" w14:textId="77777777" w:rsidR="00D61D7B" w:rsidRPr="00F63D90" w:rsidRDefault="00544951" w:rsidP="00F63D9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440D">
              <w:rPr>
                <w:rFonts w:asciiTheme="minorHAnsi" w:hAnsiTheme="minorHAnsi" w:cs="Times New Roman"/>
                <w:sz w:val="20"/>
                <w:szCs w:val="20"/>
              </w:rPr>
              <w:t>P6S_WG</w:t>
            </w:r>
          </w:p>
        </w:tc>
      </w:tr>
      <w:tr w:rsidR="00D61D7B" w14:paraId="1046D3DB" w14:textId="77777777" w:rsidTr="00EA4400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68657A" w14:textId="77777777" w:rsidR="00D61D7B" w:rsidRPr="001B38B0" w:rsidRDefault="00D61D7B" w:rsidP="001B38B0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09C0A7" w14:textId="77777777" w:rsidR="00D61D7B" w:rsidRPr="00C07B0E" w:rsidRDefault="00D61D7B" w:rsidP="00301299">
            <w:pPr>
              <w:jc w:val="both"/>
              <w:rPr>
                <w:rFonts w:ascii="Calibri" w:hAnsi="Calibri"/>
                <w:iCs/>
                <w:sz w:val="18"/>
                <w:szCs w:val="18"/>
              </w:rPr>
            </w:pPr>
            <w:r w:rsidRPr="00C07B0E">
              <w:rPr>
                <w:rFonts w:ascii="Calibri" w:hAnsi="Calibri"/>
                <w:sz w:val="18"/>
                <w:szCs w:val="18"/>
              </w:rPr>
              <w:t>Identyfikuje podstawowe procesy personalne w organizacji oraz identyfikuje źródła, czynniki i rodzaje zmian na obszarze zarządzania zasobami ludzkimi w przedsiębiorstwie.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309D82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_W07</w:t>
            </w:r>
          </w:p>
          <w:p w14:paraId="2B177213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_W08</w:t>
            </w:r>
          </w:p>
          <w:p w14:paraId="3D800178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_W12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525C4" w14:textId="77777777" w:rsidR="00D61D7B" w:rsidRPr="00F63D90" w:rsidRDefault="00544951" w:rsidP="00F63D9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440D">
              <w:rPr>
                <w:rFonts w:asciiTheme="minorHAnsi" w:hAnsiTheme="minorHAnsi" w:cs="Times New Roman"/>
                <w:sz w:val="20"/>
                <w:szCs w:val="20"/>
              </w:rPr>
              <w:t>P6S_WG P6S_W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K</w:t>
            </w:r>
          </w:p>
        </w:tc>
      </w:tr>
      <w:tr w:rsidR="00D61D7B" w14:paraId="583AAC6A" w14:textId="77777777" w:rsidTr="00EA4400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3A3195" w14:textId="77777777" w:rsidR="00D61D7B" w:rsidRPr="001B38B0" w:rsidRDefault="00D61D7B" w:rsidP="001B38B0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8CDD5F" w14:textId="77777777" w:rsidR="00D61D7B" w:rsidRPr="00C07B0E" w:rsidRDefault="00D61D7B" w:rsidP="00301299">
            <w:pPr>
              <w:jc w:val="both"/>
              <w:rPr>
                <w:rFonts w:ascii="Calibri" w:hAnsi="Calibri"/>
                <w:iCs/>
                <w:sz w:val="18"/>
                <w:szCs w:val="18"/>
              </w:rPr>
            </w:pPr>
            <w:r w:rsidRPr="00C07B0E">
              <w:rPr>
                <w:rFonts w:ascii="Calibri" w:hAnsi="Calibri"/>
                <w:sz w:val="18"/>
                <w:szCs w:val="18"/>
              </w:rPr>
              <w:t>Identyfikuje potrzeby pracowników w zakresie zarządzania karierą, potrafi analizować zasoby ludzkie na poziomie jednostki (m.in. indywidualna motywacja, planowanie kariery, odporność na stres) i zespołu (m.in. podział władzy, konflikty, spoistość grupy).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1560DA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_W12</w:t>
            </w:r>
          </w:p>
          <w:p w14:paraId="1D314EC8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_W16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8225B" w14:textId="77777777" w:rsidR="00D61D7B" w:rsidRPr="00F63D90" w:rsidRDefault="00544951" w:rsidP="001B38B0">
            <w:pPr>
              <w:spacing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440D">
              <w:rPr>
                <w:rFonts w:asciiTheme="minorHAnsi" w:hAnsiTheme="minorHAnsi" w:cs="Times New Roman"/>
                <w:sz w:val="20"/>
                <w:szCs w:val="20"/>
              </w:rPr>
              <w:t>P6S_WG P6S_W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K</w:t>
            </w:r>
          </w:p>
        </w:tc>
      </w:tr>
      <w:tr w:rsidR="00D61D7B" w14:paraId="6AB54D21" w14:textId="77777777" w:rsidTr="00EA4400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F5308E" w14:textId="77777777" w:rsidR="00D61D7B" w:rsidRDefault="00D61D7B" w:rsidP="001B38B0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W4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548D75" w14:textId="77777777" w:rsidR="00D61D7B" w:rsidRPr="00C07B0E" w:rsidRDefault="00D61D7B" w:rsidP="0030129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C07B0E">
              <w:rPr>
                <w:rFonts w:ascii="Calibri" w:hAnsi="Calibri"/>
                <w:sz w:val="18"/>
                <w:szCs w:val="18"/>
              </w:rPr>
              <w:t xml:space="preserve">Poznaje metody i </w:t>
            </w:r>
            <w:r w:rsidRPr="00C07B0E">
              <w:rPr>
                <w:rFonts w:ascii="Calibri" w:hAnsi="Calibri"/>
                <w:color w:val="000000"/>
                <w:sz w:val="18"/>
                <w:szCs w:val="18"/>
              </w:rPr>
              <w:t>techniki stosowane w doradztwie personalnym i zawodowym.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37B20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_W12</w:t>
            </w:r>
          </w:p>
          <w:p w14:paraId="06574841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_W16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B9FFB" w14:textId="77777777" w:rsidR="00D61D7B" w:rsidRPr="00F63D90" w:rsidRDefault="00544951" w:rsidP="001B38B0">
            <w:pPr>
              <w:spacing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3440D">
              <w:rPr>
                <w:rFonts w:asciiTheme="minorHAnsi" w:hAnsiTheme="minorHAnsi" w:cs="Times New Roman"/>
                <w:sz w:val="20"/>
                <w:szCs w:val="20"/>
              </w:rPr>
              <w:t>P6S_WG P6S_W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K</w:t>
            </w:r>
          </w:p>
        </w:tc>
      </w:tr>
      <w:tr w:rsidR="00381B08" w14:paraId="2A9303B5" w14:textId="77777777" w:rsidTr="00EA4400">
        <w:trPr>
          <w:gridAfter w:val="1"/>
          <w:wAfter w:w="10" w:type="dxa"/>
          <w:trHeight w:val="284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CC8E0" w14:textId="77777777" w:rsidR="00381B08" w:rsidRPr="00023BA8" w:rsidRDefault="00381B08" w:rsidP="00AE5947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23BA8">
              <w:rPr>
                <w:rFonts w:ascii="Calibri" w:hAnsi="Calibri"/>
                <w:sz w:val="20"/>
                <w:szCs w:val="20"/>
              </w:rPr>
              <w:t xml:space="preserve">UMIEJĘTNOŚCI </w:t>
            </w:r>
          </w:p>
        </w:tc>
      </w:tr>
      <w:tr w:rsidR="00D61D7B" w14:paraId="483A081F" w14:textId="77777777" w:rsidTr="00EA4400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01F16C" w14:textId="77777777" w:rsidR="00D61D7B" w:rsidRPr="00A74074" w:rsidRDefault="00D61D7B" w:rsidP="006D771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74074">
              <w:rPr>
                <w:rFonts w:ascii="Calibri" w:hAnsi="Calibri"/>
                <w:sz w:val="20"/>
                <w:szCs w:val="20"/>
              </w:rPr>
              <w:lastRenderedPageBreak/>
              <w:t>U1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979EB1" w14:textId="77777777" w:rsidR="00D61D7B" w:rsidRPr="00C07B0E" w:rsidRDefault="00D61D7B" w:rsidP="00301299">
            <w:pPr>
              <w:jc w:val="both"/>
              <w:rPr>
                <w:rFonts w:ascii="Calibri" w:hAnsi="Calibri"/>
                <w:iCs/>
                <w:sz w:val="18"/>
                <w:szCs w:val="18"/>
              </w:rPr>
            </w:pPr>
            <w:r w:rsidRPr="00C07B0E">
              <w:rPr>
                <w:rFonts w:ascii="Calibri" w:hAnsi="Calibri"/>
                <w:sz w:val="18"/>
                <w:szCs w:val="18"/>
              </w:rPr>
              <w:t>Opracowuje projekty zmian organizacyjnych na obszarze zarządzania zasobami ludzkimi.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AFB9B3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_U03</w:t>
            </w:r>
          </w:p>
          <w:p w14:paraId="5D73FA37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_U14</w:t>
            </w:r>
          </w:p>
          <w:p w14:paraId="4553094A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_U18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838A5" w14:textId="77777777" w:rsidR="00544951" w:rsidRDefault="00544951" w:rsidP="005449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B38B0">
              <w:rPr>
                <w:rFonts w:asciiTheme="minorHAnsi" w:hAnsiTheme="minorHAnsi"/>
                <w:sz w:val="20"/>
                <w:szCs w:val="20"/>
              </w:rPr>
              <w:t xml:space="preserve">P6S_UW </w:t>
            </w:r>
          </w:p>
          <w:p w14:paraId="73C1E6D5" w14:textId="77777777" w:rsidR="00544951" w:rsidRDefault="00544951" w:rsidP="005449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P6S_UO</w:t>
            </w:r>
            <w:r w:rsidRPr="001B38B0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70C171DC" w14:textId="77777777" w:rsidR="00D61D7B" w:rsidRPr="001B38B0" w:rsidRDefault="00D61D7B" w:rsidP="001B38B0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D61D7B" w14:paraId="544DD387" w14:textId="77777777" w:rsidTr="00EA4400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566932" w14:textId="77777777" w:rsidR="00D61D7B" w:rsidRPr="00A74074" w:rsidRDefault="00D61D7B" w:rsidP="006D771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74074">
              <w:rPr>
                <w:rFonts w:ascii="Calibri" w:hAnsi="Calibri"/>
                <w:sz w:val="20"/>
                <w:szCs w:val="20"/>
              </w:rPr>
              <w:t>U2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0E9E80" w14:textId="77777777" w:rsidR="00D61D7B" w:rsidRPr="00C07B0E" w:rsidRDefault="00D61D7B" w:rsidP="00301299">
            <w:pPr>
              <w:jc w:val="both"/>
              <w:rPr>
                <w:rFonts w:ascii="Calibri" w:hAnsi="Calibri"/>
                <w:iCs/>
                <w:sz w:val="18"/>
                <w:szCs w:val="18"/>
              </w:rPr>
            </w:pPr>
            <w:r w:rsidRPr="00C07B0E">
              <w:rPr>
                <w:rFonts w:ascii="Calibri" w:hAnsi="Calibri"/>
                <w:sz w:val="18"/>
                <w:szCs w:val="18"/>
              </w:rPr>
              <w:t>Dobiera odpowiednie instrumenty zarządzania zasobami ludzkimi do zaistniałej sytuacji w przedsiębiorstwie.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E34760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_U06</w:t>
            </w:r>
          </w:p>
          <w:p w14:paraId="30361487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_U07</w:t>
            </w:r>
          </w:p>
          <w:p w14:paraId="25BE530A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_U14</w:t>
            </w:r>
          </w:p>
          <w:p w14:paraId="118471DD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_U15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0ECDA" w14:textId="77777777" w:rsidR="00544951" w:rsidRDefault="00544951" w:rsidP="005449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B38B0">
              <w:rPr>
                <w:rFonts w:asciiTheme="minorHAnsi" w:hAnsiTheme="minorHAnsi"/>
                <w:sz w:val="20"/>
                <w:szCs w:val="20"/>
              </w:rPr>
              <w:t xml:space="preserve">P6S_UW </w:t>
            </w:r>
          </w:p>
          <w:p w14:paraId="215B1833" w14:textId="77777777" w:rsidR="00544951" w:rsidRDefault="00544951" w:rsidP="005449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B38B0">
              <w:rPr>
                <w:rFonts w:asciiTheme="minorHAnsi" w:hAnsiTheme="minorHAnsi"/>
                <w:sz w:val="20"/>
                <w:szCs w:val="20"/>
              </w:rPr>
              <w:t xml:space="preserve">P6S_UK </w:t>
            </w:r>
          </w:p>
          <w:p w14:paraId="3EBC2E6D" w14:textId="77777777" w:rsidR="00D61D7B" w:rsidRPr="001B38B0" w:rsidRDefault="00544951" w:rsidP="005449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B38B0">
              <w:rPr>
                <w:rFonts w:asciiTheme="minorHAnsi" w:hAnsiTheme="minorHAnsi"/>
                <w:sz w:val="20"/>
                <w:szCs w:val="20"/>
              </w:rPr>
              <w:t>P6S_UO</w:t>
            </w:r>
          </w:p>
        </w:tc>
      </w:tr>
      <w:tr w:rsidR="00D61D7B" w14:paraId="2E7982EB" w14:textId="77777777" w:rsidTr="00EA4400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B8CA45" w14:textId="77777777" w:rsidR="00D61D7B" w:rsidRPr="00A74074" w:rsidRDefault="00D61D7B" w:rsidP="006D771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U3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3485F1" w14:textId="77777777" w:rsidR="00D61D7B" w:rsidRPr="00C07B0E" w:rsidRDefault="00D61D7B" w:rsidP="00301299">
            <w:pPr>
              <w:pStyle w:val="Default"/>
              <w:jc w:val="both"/>
              <w:rPr>
                <w:iCs/>
                <w:sz w:val="18"/>
                <w:szCs w:val="18"/>
              </w:rPr>
            </w:pPr>
            <w:r w:rsidRPr="00C07B0E">
              <w:rPr>
                <w:sz w:val="18"/>
                <w:szCs w:val="18"/>
              </w:rPr>
              <w:t>Umie stosować metody i techniki stosowane w doradztwie personalnym i zawodowym.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035654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_U06</w:t>
            </w:r>
          </w:p>
          <w:p w14:paraId="01139E06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_U14</w:t>
            </w:r>
          </w:p>
          <w:p w14:paraId="68A206EC" w14:textId="77777777" w:rsidR="00D61D7B" w:rsidRPr="00C07B0E" w:rsidRDefault="00544951" w:rsidP="0030129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_U18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07529" w14:textId="77777777" w:rsidR="00544951" w:rsidRDefault="00544951" w:rsidP="005449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B38B0">
              <w:rPr>
                <w:rFonts w:asciiTheme="minorHAnsi" w:hAnsiTheme="minorHAnsi"/>
                <w:sz w:val="20"/>
                <w:szCs w:val="20"/>
              </w:rPr>
              <w:t xml:space="preserve">P6S_UW </w:t>
            </w:r>
          </w:p>
          <w:p w14:paraId="65CB7AA3" w14:textId="77777777" w:rsidR="00544951" w:rsidRDefault="00544951" w:rsidP="005449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B38B0">
              <w:rPr>
                <w:rFonts w:asciiTheme="minorHAnsi" w:hAnsiTheme="minorHAnsi"/>
                <w:sz w:val="20"/>
                <w:szCs w:val="20"/>
              </w:rPr>
              <w:t xml:space="preserve">P6S_UK </w:t>
            </w:r>
          </w:p>
          <w:p w14:paraId="4A2CA9C3" w14:textId="77777777" w:rsidR="00D61D7B" w:rsidRPr="001B38B0" w:rsidRDefault="00544951" w:rsidP="0054495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B38B0">
              <w:rPr>
                <w:rFonts w:asciiTheme="minorHAnsi" w:hAnsiTheme="minorHAnsi"/>
                <w:sz w:val="20"/>
                <w:szCs w:val="20"/>
              </w:rPr>
              <w:t>P6S_UO</w:t>
            </w:r>
          </w:p>
        </w:tc>
      </w:tr>
      <w:tr w:rsidR="00381B08" w14:paraId="4EA30617" w14:textId="77777777" w:rsidTr="00EA4400">
        <w:trPr>
          <w:gridAfter w:val="1"/>
          <w:wAfter w:w="10" w:type="dxa"/>
          <w:trHeight w:val="284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04C7D" w14:textId="77777777" w:rsidR="00381B08" w:rsidRPr="00A626D6" w:rsidRDefault="00381B08" w:rsidP="00AE5947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KOMPETENCJE SPOŁECZNE</w:t>
            </w:r>
          </w:p>
        </w:tc>
      </w:tr>
      <w:tr w:rsidR="00D61D7B" w14:paraId="56050325" w14:textId="77777777" w:rsidTr="00EA4400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2D8069" w14:textId="77777777" w:rsidR="00D61D7B" w:rsidRDefault="00D61D7B" w:rsidP="00AE5947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A43719" w14:textId="77777777" w:rsidR="00D61D7B" w:rsidRPr="00C07B0E" w:rsidRDefault="00D61D7B" w:rsidP="00301299">
            <w:pPr>
              <w:jc w:val="both"/>
              <w:rPr>
                <w:rFonts w:ascii="Calibri" w:hAnsi="Calibri"/>
                <w:iCs/>
                <w:sz w:val="18"/>
                <w:szCs w:val="18"/>
              </w:rPr>
            </w:pPr>
            <w:r w:rsidRPr="00C07B0E">
              <w:rPr>
                <w:rFonts w:ascii="Calibri" w:hAnsi="Calibri"/>
                <w:sz w:val="18"/>
                <w:szCs w:val="18"/>
              </w:rPr>
              <w:t>Potrafi współdziałać i pracować w grupie, przyjmując w niej różne role, a także kierować zespołem, przyjmując odpowiedzialność za efekty jego pracy.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E2BD0F" w14:textId="77777777" w:rsidR="00D61D7B" w:rsidRPr="00C07B0E" w:rsidRDefault="00544951" w:rsidP="00301299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_K02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BAF68" w14:textId="77777777" w:rsidR="00D61D7B" w:rsidRPr="00544951" w:rsidRDefault="00544951" w:rsidP="00F63D90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544951">
              <w:rPr>
                <w:rFonts w:asciiTheme="minorHAnsi" w:hAnsiTheme="minorHAnsi"/>
                <w:sz w:val="18"/>
                <w:szCs w:val="18"/>
              </w:rPr>
              <w:t>P6S_KO</w:t>
            </w:r>
          </w:p>
        </w:tc>
      </w:tr>
      <w:tr w:rsidR="00D61D7B" w14:paraId="4FC9FA8C" w14:textId="77777777" w:rsidTr="00EA4400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567E88" w14:textId="77777777" w:rsidR="00D61D7B" w:rsidRDefault="00D61D7B" w:rsidP="00AE5947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40E3F3" w14:textId="77777777" w:rsidR="00D61D7B" w:rsidRPr="00C07B0E" w:rsidRDefault="00D61D7B" w:rsidP="00301299">
            <w:pPr>
              <w:pStyle w:val="Default"/>
              <w:jc w:val="both"/>
              <w:rPr>
                <w:iCs/>
                <w:sz w:val="18"/>
                <w:szCs w:val="18"/>
              </w:rPr>
            </w:pPr>
            <w:r w:rsidRPr="00C07B0E">
              <w:rPr>
                <w:sz w:val="18"/>
                <w:szCs w:val="18"/>
              </w:rPr>
              <w:t>Rozwiązuje w trakcie pracy zespołowej problemy związane z zarządzaniem zasobami ludzkimi w przedsiębiorstwie.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75B221" w14:textId="77777777" w:rsidR="00D61D7B" w:rsidRPr="00C07B0E" w:rsidRDefault="00544951" w:rsidP="00301299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K</w:t>
            </w:r>
            <w:r w:rsidR="00D61D7B" w:rsidRPr="00C07B0E">
              <w:rPr>
                <w:rFonts w:ascii="Calibri" w:hAnsi="Calibri"/>
                <w:sz w:val="18"/>
                <w:szCs w:val="18"/>
              </w:rPr>
              <w:t>_K04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F4F18" w14:textId="77777777" w:rsidR="00D61D7B" w:rsidRPr="00544951" w:rsidRDefault="00544951" w:rsidP="00F63D9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44951">
              <w:rPr>
                <w:rFonts w:asciiTheme="minorHAnsi" w:hAnsiTheme="minorHAnsi"/>
                <w:sz w:val="20"/>
                <w:szCs w:val="20"/>
              </w:rPr>
              <w:t>P6S_KR</w:t>
            </w:r>
          </w:p>
        </w:tc>
      </w:tr>
      <w:tr w:rsidR="009C4E2A" w14:paraId="48162FE9" w14:textId="77777777" w:rsidTr="00EA4400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DBADB" w14:textId="77777777" w:rsidR="009C4E2A" w:rsidRDefault="009C4E2A" w:rsidP="006F62A3">
            <w:pPr>
              <w:autoSpaceDE w:val="0"/>
              <w:snapToGrid w:val="0"/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Style w:val="Domylnaczcionkaakapitu1"/>
                <w:rFonts w:ascii="Calibri" w:eastAsia="Batang" w:hAnsi="Calibri"/>
                <w:b/>
                <w:sz w:val="20"/>
                <w:szCs w:val="20"/>
              </w:rPr>
              <w:t>Metody weryfikacji efektów uczenia się</w:t>
            </w:r>
            <w:r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 dla przedmiotu w odniesieniu do form zajęć</w:t>
            </w:r>
          </w:p>
        </w:tc>
      </w:tr>
      <w:tr w:rsidR="009C4E2A" w14:paraId="2FFDBA18" w14:textId="77777777" w:rsidTr="00EA4400">
        <w:trPr>
          <w:gridAfter w:val="1"/>
          <w:wAfter w:w="10" w:type="dxa"/>
          <w:cantSplit/>
          <w:trHeight w:val="420"/>
        </w:trPr>
        <w:tc>
          <w:tcPr>
            <w:tcW w:w="223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38DB02" w14:textId="77777777" w:rsidR="009C4E2A" w:rsidRDefault="009C4E2A" w:rsidP="006F62A3">
            <w:pPr>
              <w:snapToGrid w:val="0"/>
              <w:spacing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Efekt uczenia się</w:t>
            </w:r>
          </w:p>
        </w:tc>
        <w:tc>
          <w:tcPr>
            <w:tcW w:w="809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69BA5" w14:textId="77777777" w:rsidR="009C4E2A" w:rsidRDefault="009C4E2A" w:rsidP="00AE5947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Forma zajęć dydaktycznych</w:t>
            </w:r>
          </w:p>
        </w:tc>
      </w:tr>
      <w:tr w:rsidR="00381B08" w14:paraId="4DEDB6FB" w14:textId="77777777" w:rsidTr="00EA4400">
        <w:trPr>
          <w:gridAfter w:val="1"/>
          <w:wAfter w:w="10" w:type="dxa"/>
          <w:cantSplit/>
          <w:trHeight w:val="1784"/>
        </w:trPr>
        <w:tc>
          <w:tcPr>
            <w:tcW w:w="223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D90A8E" w14:textId="77777777" w:rsidR="00381B08" w:rsidRDefault="00381B08" w:rsidP="00AE5947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2876A947" w14:textId="77777777" w:rsidR="00381B08" w:rsidRDefault="00381B08" w:rsidP="00AE594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Egzamin ustny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6B48CB67" w14:textId="77777777" w:rsidR="00381B08" w:rsidRDefault="00381B08" w:rsidP="00AE594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62B01A9D" w14:textId="77777777" w:rsidR="00381B08" w:rsidRDefault="00381B08" w:rsidP="00AE594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Cząstkowa praca pisemna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18F9DDF7" w14:textId="77777777" w:rsidR="00381B08" w:rsidRDefault="00381B08" w:rsidP="00AE594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Praca pisemna końcowa (np. esej)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44C519E8" w14:textId="77777777" w:rsidR="00381B08" w:rsidRDefault="00381B08" w:rsidP="00AE594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Kolokwium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587FB691" w14:textId="77777777" w:rsidR="00381B08" w:rsidRDefault="00381B08" w:rsidP="009C4E2A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Prezentacja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368BB7FC" w14:textId="77777777" w:rsidR="00381B08" w:rsidRDefault="00381B08" w:rsidP="00AE594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Sprawozdanie</w:t>
            </w: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291E1A30" w14:textId="77777777" w:rsidR="00381B08" w:rsidRDefault="00381B08" w:rsidP="00AE594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Aktywność na zajęciach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2DF5C89" w14:textId="77777777" w:rsidR="00381B08" w:rsidRDefault="00D61D7B" w:rsidP="00D61D7B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Praca zespołowa</w:t>
            </w:r>
          </w:p>
        </w:tc>
      </w:tr>
      <w:tr w:rsidR="00381B08" w14:paraId="72AA5461" w14:textId="77777777" w:rsidTr="00EA4400">
        <w:trPr>
          <w:gridAfter w:val="1"/>
          <w:wAfter w:w="10" w:type="dxa"/>
          <w:trHeight w:hRule="exact" w:val="339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19267" w14:textId="77777777" w:rsidR="00381B08" w:rsidRDefault="00381B08" w:rsidP="00AE5947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WIEDZA</w:t>
            </w:r>
          </w:p>
        </w:tc>
      </w:tr>
      <w:tr w:rsidR="008D7C46" w14:paraId="55CDF220" w14:textId="77777777" w:rsidTr="00EA4400">
        <w:trPr>
          <w:gridAfter w:val="1"/>
          <w:wAfter w:w="10" w:type="dxa"/>
          <w:trHeight w:hRule="exact" w:val="339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73FAB6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65DA20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6DFECE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D4DE01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55BCE8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3CE360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EBC493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E1080E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FED3F4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633CD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</w:tr>
      <w:tr w:rsidR="008D7C46" w14:paraId="14D4E6B0" w14:textId="77777777" w:rsidTr="00EA4400">
        <w:trPr>
          <w:gridAfter w:val="1"/>
          <w:wAfter w:w="10" w:type="dxa"/>
          <w:trHeight w:hRule="exact" w:val="339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CE875F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2C27E0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02601D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2E2B06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357400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AFF046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A1AA30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0AB78D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3053F9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23054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</w:tr>
      <w:tr w:rsidR="008D7C46" w14:paraId="433BD356" w14:textId="77777777" w:rsidTr="00EA4400">
        <w:trPr>
          <w:gridAfter w:val="1"/>
          <w:wAfter w:w="10" w:type="dxa"/>
          <w:trHeight w:hRule="exact" w:val="339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A2B9C4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BD6725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2AF991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B504B7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82E6E6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E100AA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E33E04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CF0B80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F9047D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E2B31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</w:tr>
      <w:tr w:rsidR="008D7C46" w14:paraId="5ED716A1" w14:textId="77777777" w:rsidTr="00EA4400">
        <w:trPr>
          <w:gridAfter w:val="1"/>
          <w:wAfter w:w="10" w:type="dxa"/>
          <w:trHeight w:hRule="exact" w:val="339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277098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W4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1755B4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3FB619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39E9DF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CDF58B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518DB1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B5A1FB" w14:textId="77777777" w:rsidR="008D7C4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13FC7E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CA2D3E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6513B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</w:tr>
      <w:tr w:rsidR="00381B08" w14:paraId="2240CEFD" w14:textId="77777777" w:rsidTr="00EA4400">
        <w:trPr>
          <w:gridAfter w:val="1"/>
          <w:wAfter w:w="10" w:type="dxa"/>
          <w:trHeight w:hRule="exact" w:val="25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C024A" w14:textId="77777777" w:rsidR="00381B08" w:rsidRDefault="00381B08" w:rsidP="00AE5947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UMIEJĘTNOŚCI</w:t>
            </w:r>
          </w:p>
        </w:tc>
      </w:tr>
      <w:tr w:rsidR="008D7C46" w14:paraId="2B4045F2" w14:textId="77777777" w:rsidTr="00EA4400">
        <w:trPr>
          <w:gridAfter w:val="1"/>
          <w:wAfter w:w="10" w:type="dxa"/>
          <w:trHeight w:hRule="exact" w:val="257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518E5D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CF4014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DA253F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D39D9B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52143A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DEFBDF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7144CD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691516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5AB1B3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00F86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</w:tr>
      <w:tr w:rsidR="008D7C46" w14:paraId="3D2FDFA8" w14:textId="77777777" w:rsidTr="00EA4400">
        <w:trPr>
          <w:gridAfter w:val="1"/>
          <w:wAfter w:w="10" w:type="dxa"/>
          <w:trHeight w:hRule="exact" w:val="306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C82C94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63178A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8AC094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0AD77D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F9BB91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9D6564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47A49D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82FB77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F5FBBD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77712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</w:tr>
      <w:tr w:rsidR="008D7C46" w14:paraId="4EF3981D" w14:textId="77777777" w:rsidTr="00EA4400">
        <w:trPr>
          <w:gridAfter w:val="1"/>
          <w:wAfter w:w="10" w:type="dxa"/>
          <w:trHeight w:hRule="exact" w:val="306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A3FC02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07B99B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686A44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C18F50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A3DD62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70D2F8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5A29D1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0319D4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02D139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17788" w14:textId="77777777" w:rsidR="008D7C46" w:rsidRPr="004B1926" w:rsidRDefault="008D7C46" w:rsidP="00301299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</w:tr>
      <w:tr w:rsidR="00023BA8" w14:paraId="399FBDCA" w14:textId="77777777" w:rsidTr="00EA4400">
        <w:trPr>
          <w:gridAfter w:val="1"/>
          <w:wAfter w:w="10" w:type="dxa"/>
          <w:trHeight w:hRule="exact" w:val="306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F662D" w14:textId="77777777" w:rsidR="00023BA8" w:rsidRDefault="00023BA8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KOMPETENCJE SPOŁECZNE</w:t>
            </w:r>
          </w:p>
        </w:tc>
      </w:tr>
      <w:tr w:rsidR="008D7C46" w14:paraId="299875E9" w14:textId="77777777" w:rsidTr="00EA4400">
        <w:trPr>
          <w:gridAfter w:val="1"/>
          <w:wAfter w:w="10" w:type="dxa"/>
          <w:trHeight w:hRule="exact" w:val="306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40C886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5983DD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247E30" w14:textId="77777777" w:rsidR="008D7C46" w:rsidRDefault="008D7C46" w:rsidP="00FA4B54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09ED86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EA11B6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B6397A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C7C64C" w14:textId="77777777" w:rsidR="008D7C46" w:rsidRDefault="008D7C46" w:rsidP="00FA4B54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0F4EA9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49AFBD" w14:textId="77777777" w:rsidR="008D7C46" w:rsidRPr="004B1926" w:rsidRDefault="008D7C46" w:rsidP="00253FA5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7D9BA" w14:textId="77777777" w:rsidR="008D7C46" w:rsidRPr="004B1926" w:rsidRDefault="008D7C46" w:rsidP="00253FA5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</w:tr>
      <w:tr w:rsidR="008D7C46" w14:paraId="083004C9" w14:textId="77777777" w:rsidTr="00EA4400">
        <w:trPr>
          <w:gridAfter w:val="1"/>
          <w:wAfter w:w="10" w:type="dxa"/>
          <w:trHeight w:hRule="exact" w:val="306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F02E1B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25A012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7A9958" w14:textId="77777777" w:rsidR="008D7C46" w:rsidRDefault="008D7C46" w:rsidP="00FA4B54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59B7C2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EB71CE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79CDFF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E06129" w14:textId="77777777" w:rsidR="008D7C46" w:rsidRDefault="008D7C46" w:rsidP="00FA4B54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FC6491" w14:textId="77777777" w:rsidR="008D7C46" w:rsidRDefault="008D7C46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AB067D" w14:textId="77777777" w:rsidR="008D7C46" w:rsidRPr="004B1926" w:rsidRDefault="008D7C46" w:rsidP="00253FA5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4ADE5" w14:textId="77777777" w:rsidR="008D7C46" w:rsidRPr="004B1926" w:rsidRDefault="008D7C46" w:rsidP="00253FA5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</w:tr>
      <w:tr w:rsidR="00381B08" w14:paraId="4AE3BE7B" w14:textId="77777777" w:rsidTr="00EA4400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43749" w14:textId="77777777" w:rsidR="00381B08" w:rsidRPr="00A626D6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Kryteria oceniania kompetencji studenta</w:t>
            </w:r>
          </w:p>
          <w:p w14:paraId="2F39C210" w14:textId="77777777" w:rsidR="00381B08" w:rsidRPr="00A626D6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Poniżej w formie syntetycznej przedstawiono wymagania minimalne dla trzech grup efektów kształcenia, jakie Student musi uzyskać, aby zaliczyć dany przedmiot. Aby Student zaliczył dany moduł wszystkie efekty kształcenia opisane w sylabusie muszą być pozytywnie zweryfikowane przez osobę(y) prowadzącą(e) zajęcia w ramach danego </w:t>
            </w:r>
            <w:r w:rsidR="00583942"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</w:p>
          <w:p w14:paraId="55D6B1C8" w14:textId="77777777" w:rsidR="00381B08" w:rsidRPr="00A626D6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W - WIEDZA</w:t>
            </w:r>
          </w:p>
          <w:p w14:paraId="286F3AEC" w14:textId="77777777" w:rsidR="00381B08" w:rsidRPr="00A626D6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ab/>
              <w:t>Ocena:</w:t>
            </w:r>
          </w:p>
          <w:p w14:paraId="4E342D7A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Dostateczny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/Dostateczny 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– Student zapamiętuje i odtwarza wiedzę przewidzianą do opanowania w ramach moduł</w:t>
            </w:r>
          </w:p>
          <w:p w14:paraId="42C16E92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Dobry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/Dobry 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– Student dodatkowo interpretuje zjawiska/problemy i potrafi rozwiązać typowy problem</w:t>
            </w:r>
          </w:p>
          <w:p w14:paraId="11BBBB4C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 w14:paraId="6A0D076E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U - UMIEJĘTNOŚCI</w:t>
            </w:r>
          </w:p>
          <w:p w14:paraId="10E30957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ab/>
              <w:t>Ocena:</w:t>
            </w:r>
          </w:p>
          <w:p w14:paraId="70EA042D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Dostateczny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/Dostateczny 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– Student orientuje się w charakterze czynności, potrafi pod kierunkiem nauczyciela akademickiego wykonać czynności/rozwiązać problemy dotyczące treści </w:t>
            </w:r>
            <w:r w:rsidR="00583942"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</w:p>
          <w:p w14:paraId="5CAF2DAE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Dobry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/Dobry 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– Student potrafi samodzielnie wykonać czynności/zadania/rozwiązać typowe problemy dotyczące treści </w:t>
            </w:r>
            <w:r w:rsidR="00583942"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</w:p>
          <w:p w14:paraId="47784573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Bardzo dobry – Student posiada w pełni opanowaną umiejętność/zdolność wykonania przewidzianych w treściach </w:t>
            </w:r>
            <w:r w:rsidR="00583942"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czynności/zadań/problemów także w bardziej złożonych przypadkach.</w:t>
            </w:r>
          </w:p>
          <w:p w14:paraId="6C0D336D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K - KOMPETENCJE SPOŁECZNE</w:t>
            </w:r>
          </w:p>
          <w:p w14:paraId="517AD6F4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ab/>
              <w:t>Ocena:</w:t>
            </w:r>
          </w:p>
          <w:p w14:paraId="7095404E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Dostateczny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/Dostateczny 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– Student biernie przyswaja treści </w:t>
            </w:r>
            <w:r w:rsidR="00583942"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z wykazaniem zdolności do koncentracji uwagi i 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słuchania</w:t>
            </w:r>
          </w:p>
          <w:p w14:paraId="28D0DF3B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Dobry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/Dobry 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– Student aktywnie uczestniczy w zajęciach, dokonuje ocen wartościujących według kryteriów przyjętych w danej dziedzinie, potrafi aktywnie współdziałać w obrębie grupy</w:t>
            </w:r>
          </w:p>
          <w:p w14:paraId="7010ADAD" w14:textId="77777777" w:rsidR="00381B08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 w:rsidR="009C4E2A" w14:paraId="27827128" w14:textId="77777777" w:rsidTr="00EA4400">
        <w:trPr>
          <w:gridAfter w:val="1"/>
          <w:wAfter w:w="10" w:type="dxa"/>
          <w:trHeight w:val="397"/>
        </w:trPr>
        <w:tc>
          <w:tcPr>
            <w:tcW w:w="7559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0F5F9C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lastRenderedPageBreak/>
              <w:t>Treść przedmiotu uczenia się (program wykładów i pozostałych zajęć)</w:t>
            </w:r>
          </w:p>
        </w:tc>
        <w:tc>
          <w:tcPr>
            <w:tcW w:w="27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39EDD" w14:textId="77777777" w:rsidR="009C4E2A" w:rsidRDefault="009C4E2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</w:tr>
      <w:tr w:rsidR="00253FA5" w14:paraId="676FBCBF" w14:textId="77777777" w:rsidTr="00EA4400">
        <w:trPr>
          <w:gridAfter w:val="1"/>
          <w:wAfter w:w="10" w:type="dxa"/>
          <w:trHeight w:val="397"/>
        </w:trPr>
        <w:tc>
          <w:tcPr>
            <w:tcW w:w="7559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3BE273" w14:textId="77777777" w:rsidR="00253FA5" w:rsidRPr="00582141" w:rsidRDefault="00253FA5" w:rsidP="00301299">
            <w:pPr>
              <w:ind w:right="425"/>
              <w:rPr>
                <w:rFonts w:ascii="Calibri" w:eastAsia="Calibri" w:hAnsi="Calibri"/>
                <w:b/>
                <w:sz w:val="20"/>
                <w:szCs w:val="20"/>
              </w:rPr>
            </w:pPr>
            <w:bookmarkStart w:id="0" w:name="maindiv"/>
            <w:bookmarkEnd w:id="0"/>
            <w:r w:rsidRPr="00582141">
              <w:rPr>
                <w:rFonts w:ascii="Calibri" w:eastAsia="Calibri" w:hAnsi="Calibri"/>
                <w:b/>
                <w:sz w:val="20"/>
                <w:szCs w:val="20"/>
              </w:rPr>
              <w:t>KONWERSATORIUM</w:t>
            </w:r>
          </w:p>
          <w:p w14:paraId="5E6B243A" w14:textId="77777777" w:rsidR="00253FA5" w:rsidRPr="00582141" w:rsidRDefault="00253FA5" w:rsidP="0030129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82141">
              <w:rPr>
                <w:rFonts w:ascii="Calibri" w:hAnsi="Calibri"/>
                <w:sz w:val="20"/>
                <w:szCs w:val="20"/>
              </w:rPr>
              <w:t xml:space="preserve">1. Zdefiniowanie i rozróżnienie pojęć: zarządzanie zasobami ludzkimi, doradztwo personalne, doradca personalny, doradca zawodowy, </w:t>
            </w:r>
            <w:proofErr w:type="spellStart"/>
            <w:r w:rsidRPr="00582141">
              <w:rPr>
                <w:rFonts w:ascii="Calibri" w:hAnsi="Calibri"/>
                <w:sz w:val="20"/>
                <w:szCs w:val="20"/>
              </w:rPr>
              <w:t>coach</w:t>
            </w:r>
            <w:proofErr w:type="spellEnd"/>
            <w:r w:rsidRPr="00582141">
              <w:rPr>
                <w:rFonts w:ascii="Calibri" w:hAnsi="Calibri"/>
                <w:sz w:val="20"/>
                <w:szCs w:val="20"/>
              </w:rPr>
              <w:t xml:space="preserve">. </w:t>
            </w:r>
          </w:p>
          <w:p w14:paraId="4F59A5BA" w14:textId="77777777" w:rsidR="00253FA5" w:rsidRPr="00582141" w:rsidRDefault="00253FA5" w:rsidP="0030129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82141">
              <w:rPr>
                <w:rFonts w:ascii="Calibri" w:hAnsi="Calibri"/>
                <w:sz w:val="20"/>
                <w:szCs w:val="20"/>
              </w:rPr>
              <w:t xml:space="preserve">2. Wprowadzenie w problematykę doradztwa personalnego – role, zadania, kompetencje (misja zawodu, treść pracy, organizacja pracy). </w:t>
            </w:r>
          </w:p>
          <w:p w14:paraId="3D37B68C" w14:textId="77777777" w:rsidR="00253FA5" w:rsidRPr="00582141" w:rsidRDefault="00253FA5" w:rsidP="0030129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82141">
              <w:rPr>
                <w:rFonts w:ascii="Calibri" w:hAnsi="Calibri"/>
                <w:sz w:val="20"/>
                <w:szCs w:val="20"/>
              </w:rPr>
              <w:t xml:space="preserve">3. Struktura i funkcje działu personalnego (HR) w firmie. </w:t>
            </w:r>
          </w:p>
          <w:p w14:paraId="1D62FADE" w14:textId="77777777" w:rsidR="00253FA5" w:rsidRPr="00582141" w:rsidRDefault="00253FA5" w:rsidP="0030129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82141">
              <w:rPr>
                <w:rFonts w:ascii="Calibri" w:hAnsi="Calibri"/>
                <w:sz w:val="20"/>
                <w:szCs w:val="20"/>
              </w:rPr>
              <w:t xml:space="preserve">4. Analiza pracy i planowanie personelu; opis stanowiska pracy i jego wykorzystanie. </w:t>
            </w:r>
          </w:p>
          <w:p w14:paraId="793EE099" w14:textId="77777777" w:rsidR="00253FA5" w:rsidRPr="00582141" w:rsidRDefault="00253FA5" w:rsidP="0030129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82141">
              <w:rPr>
                <w:rFonts w:ascii="Calibri" w:hAnsi="Calibri"/>
                <w:sz w:val="20"/>
                <w:szCs w:val="20"/>
              </w:rPr>
              <w:t>5. Audyt procedur kadrowych – planowanie kadrowe, dobór kadr, ocenianie, wynagradzanie, rozwój kadr; wytyczne dotyczące procedur; standaryzacja procesów ZZL.</w:t>
            </w:r>
          </w:p>
          <w:p w14:paraId="7C3B587F" w14:textId="77777777" w:rsidR="00253FA5" w:rsidRPr="00582141" w:rsidRDefault="00253FA5" w:rsidP="00301299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6. Metody i techniki stosowane w doradztwie personalnym i zawodowym: </w:t>
            </w:r>
          </w:p>
          <w:p w14:paraId="0BBEF75A" w14:textId="77777777" w:rsidR="00253FA5" w:rsidRPr="00582141" w:rsidRDefault="00253FA5" w:rsidP="00253FA5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both"/>
              <w:textAlignment w:val="auto"/>
              <w:rPr>
                <w:rFonts w:ascii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AC/DC; </w:t>
            </w:r>
          </w:p>
          <w:p w14:paraId="3823EADF" w14:textId="77777777" w:rsidR="00253FA5" w:rsidRPr="00582141" w:rsidRDefault="00253FA5" w:rsidP="00253FA5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both"/>
              <w:textAlignment w:val="auto"/>
              <w:rPr>
                <w:rFonts w:ascii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Ocena 360 stopni; </w:t>
            </w:r>
          </w:p>
          <w:p w14:paraId="54F6492C" w14:textId="77777777" w:rsidR="00253FA5" w:rsidRPr="00582141" w:rsidRDefault="00253FA5" w:rsidP="00253FA5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both"/>
              <w:textAlignment w:val="auto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 xml:space="preserve">Executive search; </w:t>
            </w:r>
          </w:p>
          <w:p w14:paraId="076206DD" w14:textId="77777777" w:rsidR="00253FA5" w:rsidRPr="00582141" w:rsidRDefault="00253FA5" w:rsidP="00253FA5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both"/>
              <w:textAlignment w:val="auto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 xml:space="preserve">Outsourcing; </w:t>
            </w:r>
          </w:p>
          <w:p w14:paraId="56ADF2A6" w14:textId="77777777" w:rsidR="00253FA5" w:rsidRPr="00582141" w:rsidRDefault="00253FA5" w:rsidP="00253FA5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both"/>
              <w:textAlignment w:val="auto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 xml:space="preserve">Outplacement; </w:t>
            </w:r>
          </w:p>
          <w:p w14:paraId="6A42A424" w14:textId="77777777" w:rsidR="00253FA5" w:rsidRPr="00582141" w:rsidRDefault="00253FA5" w:rsidP="00253FA5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both"/>
              <w:textAlignment w:val="auto"/>
              <w:rPr>
                <w:rFonts w:ascii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Projekt rozwojowy; </w:t>
            </w:r>
          </w:p>
          <w:p w14:paraId="199FF11E" w14:textId="77777777" w:rsidR="00253FA5" w:rsidRPr="00582141" w:rsidRDefault="00253FA5" w:rsidP="00253FA5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both"/>
              <w:textAlignment w:val="auto"/>
              <w:rPr>
                <w:rFonts w:ascii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Przegląd kadrowy; </w:t>
            </w:r>
          </w:p>
          <w:p w14:paraId="27F1BEED" w14:textId="77777777" w:rsidR="00253FA5" w:rsidRPr="00582141" w:rsidRDefault="00253FA5" w:rsidP="00253FA5">
            <w:pPr>
              <w:widowControl/>
              <w:numPr>
                <w:ilvl w:val="0"/>
                <w:numId w:val="8"/>
              </w:numPr>
              <w:suppressAutoHyphens w:val="0"/>
              <w:spacing w:line="240" w:lineRule="auto"/>
              <w:jc w:val="both"/>
              <w:textAlignment w:val="auto"/>
              <w:rPr>
                <w:rFonts w:ascii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Planowanie rozwoju pracownika. </w:t>
            </w:r>
          </w:p>
          <w:p w14:paraId="00365854" w14:textId="77777777" w:rsidR="00253FA5" w:rsidRPr="00582141" w:rsidRDefault="00253FA5" w:rsidP="00301299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7. Charakterystyka organizacji doradztwa personalnego </w:t>
            </w:r>
          </w:p>
          <w:p w14:paraId="3FE733E8" w14:textId="77777777" w:rsidR="00253FA5" w:rsidRPr="00582141" w:rsidRDefault="00253FA5" w:rsidP="00253FA5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both"/>
              <w:textAlignment w:val="auto"/>
              <w:rPr>
                <w:rFonts w:ascii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Doradztwo personalne i zawodowe w UE; </w:t>
            </w:r>
          </w:p>
          <w:p w14:paraId="23BF1743" w14:textId="77777777" w:rsidR="00253FA5" w:rsidRPr="00582141" w:rsidRDefault="00253FA5" w:rsidP="00253FA5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both"/>
              <w:textAlignment w:val="auto"/>
              <w:rPr>
                <w:rFonts w:ascii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Doradztwo personalne i zawodowe w Polsce; </w:t>
            </w:r>
          </w:p>
          <w:p w14:paraId="74EC2E3E" w14:textId="77777777" w:rsidR="00253FA5" w:rsidRPr="00582141" w:rsidRDefault="00253FA5" w:rsidP="00253FA5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both"/>
              <w:textAlignment w:val="auto"/>
              <w:rPr>
                <w:rFonts w:ascii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Współpraca z firmami doradztwa personalnego. </w:t>
            </w:r>
          </w:p>
          <w:p w14:paraId="23B6F69D" w14:textId="77777777" w:rsidR="00253FA5" w:rsidRPr="00DE579A" w:rsidRDefault="00253FA5" w:rsidP="00301299">
            <w:pPr>
              <w:snapToGrid w:val="0"/>
              <w:spacing w:line="240" w:lineRule="auto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8. Dokumenty użyteczne w pracy doradcy personalnego - </w:t>
            </w:r>
            <w:proofErr w:type="spellStart"/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>profesjogramy</w:t>
            </w:r>
            <w:proofErr w:type="spellEnd"/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 i profile stanowisk.</w:t>
            </w:r>
          </w:p>
        </w:tc>
        <w:tc>
          <w:tcPr>
            <w:tcW w:w="27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FA2B4" w14:textId="77777777" w:rsidR="00253FA5" w:rsidRPr="00DE579A" w:rsidRDefault="00253FA5" w:rsidP="00301299">
            <w:pPr>
              <w:spacing w:after="15"/>
              <w:rPr>
                <w:rFonts w:ascii="Calibri" w:hAnsi="Calibri" w:cs="Arial"/>
                <w:b/>
                <w:color w:val="000000"/>
                <w:sz w:val="18"/>
                <w:szCs w:val="18"/>
              </w:rPr>
            </w:pPr>
          </w:p>
          <w:p w14:paraId="01B199AD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eastAsia="Calibri" w:hAnsi="Calibri"/>
                <w:color w:val="000000"/>
                <w:sz w:val="20"/>
                <w:szCs w:val="20"/>
              </w:rPr>
              <w:t>W1</w:t>
            </w:r>
          </w:p>
          <w:p w14:paraId="156143DD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</w:p>
          <w:p w14:paraId="4F7529BD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eastAsia="Calibri" w:hAnsi="Calibri"/>
                <w:color w:val="000000"/>
                <w:sz w:val="20"/>
                <w:szCs w:val="20"/>
              </w:rPr>
              <w:t>W1</w:t>
            </w:r>
          </w:p>
          <w:p w14:paraId="5CCF07D5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</w:p>
          <w:p w14:paraId="0D6C5DDC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eastAsia="Calibri" w:hAnsi="Calibri"/>
                <w:color w:val="000000"/>
                <w:sz w:val="20"/>
                <w:szCs w:val="20"/>
              </w:rPr>
              <w:t>W1, W2</w:t>
            </w:r>
          </w:p>
          <w:p w14:paraId="11596E7B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eastAsia="Calibri" w:hAnsi="Calibri"/>
                <w:color w:val="000000"/>
                <w:sz w:val="20"/>
                <w:szCs w:val="20"/>
              </w:rPr>
              <w:t>W2, W3, U2</w:t>
            </w:r>
          </w:p>
          <w:p w14:paraId="2EF028F2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eastAsia="Calibri" w:hAnsi="Calibri"/>
                <w:color w:val="000000"/>
                <w:sz w:val="20"/>
                <w:szCs w:val="20"/>
              </w:rPr>
              <w:t>W2, W3, W4, U1, U2</w:t>
            </w:r>
          </w:p>
          <w:p w14:paraId="4E5F9199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</w:p>
          <w:p w14:paraId="43617193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eastAsia="Calibri" w:hAnsi="Calibri"/>
                <w:color w:val="000000"/>
                <w:sz w:val="20"/>
                <w:szCs w:val="20"/>
              </w:rPr>
              <w:t>W4, U2, U3</w:t>
            </w:r>
          </w:p>
          <w:p w14:paraId="0C4EE9D3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</w:p>
          <w:p w14:paraId="4A6CF9D3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</w:p>
          <w:p w14:paraId="51B8FA01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</w:p>
          <w:p w14:paraId="405BD6D9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</w:p>
          <w:p w14:paraId="1E4E1E8C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</w:p>
          <w:p w14:paraId="35F6A0ED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</w:p>
          <w:p w14:paraId="51886330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</w:p>
          <w:p w14:paraId="78520007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</w:p>
          <w:p w14:paraId="7CD7F357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eastAsia="Calibri" w:hAnsi="Calibri"/>
                <w:color w:val="000000"/>
                <w:sz w:val="20"/>
                <w:szCs w:val="20"/>
              </w:rPr>
              <w:t>W1, U1, U2</w:t>
            </w:r>
          </w:p>
          <w:p w14:paraId="039F58E7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</w:p>
          <w:p w14:paraId="132258FB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</w:p>
          <w:p w14:paraId="27BC5E77" w14:textId="77777777" w:rsidR="00253FA5" w:rsidRPr="00582141" w:rsidRDefault="00253FA5" w:rsidP="00301299">
            <w:pPr>
              <w:rPr>
                <w:rFonts w:ascii="Calibri" w:eastAsia="Calibri" w:hAnsi="Calibri"/>
                <w:color w:val="000000"/>
                <w:sz w:val="20"/>
                <w:szCs w:val="20"/>
              </w:rPr>
            </w:pPr>
          </w:p>
          <w:p w14:paraId="0080C770" w14:textId="77777777" w:rsidR="00253FA5" w:rsidRPr="00DE579A" w:rsidRDefault="00253FA5" w:rsidP="00301299">
            <w:pPr>
              <w:spacing w:line="240" w:lineRule="auto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82141">
              <w:rPr>
                <w:rFonts w:ascii="Calibri" w:eastAsia="Calibri" w:hAnsi="Calibri"/>
                <w:color w:val="000000"/>
                <w:sz w:val="20"/>
                <w:szCs w:val="20"/>
              </w:rPr>
              <w:t>W4, U2, U3, K1, K2</w:t>
            </w:r>
          </w:p>
        </w:tc>
      </w:tr>
      <w:tr w:rsidR="00381B08" w14:paraId="1CBC7B84" w14:textId="77777777" w:rsidTr="00EA4400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8D9E8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 w:rsidR="00381B08" w:rsidRPr="00CA2376" w14:paraId="233639E4" w14:textId="77777777" w:rsidTr="00EA4400">
        <w:trPr>
          <w:gridAfter w:val="1"/>
          <w:wAfter w:w="10" w:type="dxa"/>
          <w:trHeight w:val="2220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B2F74" w14:textId="77777777" w:rsidR="00381B08" w:rsidRDefault="00381B08" w:rsidP="00AE5947">
            <w:pPr>
              <w:pStyle w:val="NormalnyWeb"/>
              <w:spacing w:before="0" w:beforeAutospacing="0" w:after="90" w:afterAutospacing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Literatura podstawowa: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</w:p>
          <w:p w14:paraId="44B826F8" w14:textId="77777777" w:rsidR="00253FA5" w:rsidRPr="00582141" w:rsidRDefault="00253FA5" w:rsidP="00253FA5">
            <w:pPr>
              <w:widowControl/>
              <w:numPr>
                <w:ilvl w:val="0"/>
                <w:numId w:val="10"/>
              </w:numPr>
              <w:tabs>
                <w:tab w:val="clear" w:pos="360"/>
                <w:tab w:val="num" w:pos="176"/>
              </w:tabs>
              <w:suppressAutoHyphens w:val="0"/>
              <w:spacing w:line="240" w:lineRule="auto"/>
              <w:textAlignment w:val="auto"/>
              <w:rPr>
                <w:rFonts w:ascii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M. </w:t>
            </w:r>
            <w:proofErr w:type="spellStart"/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>Fryczyńska</w:t>
            </w:r>
            <w:proofErr w:type="spellEnd"/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>, M. Jabłońska-Wołoszyn, Praktyczny przewodnik rozwoju zawodowego pracowników, Placet, Warszawa 2008.</w:t>
            </w:r>
          </w:p>
          <w:p w14:paraId="67BBC9EA" w14:textId="77777777" w:rsidR="00253FA5" w:rsidRPr="00582141" w:rsidRDefault="00253FA5" w:rsidP="00253FA5">
            <w:pPr>
              <w:widowControl/>
              <w:numPr>
                <w:ilvl w:val="0"/>
                <w:numId w:val="10"/>
              </w:numPr>
              <w:tabs>
                <w:tab w:val="clear" w:pos="360"/>
                <w:tab w:val="num" w:pos="176"/>
              </w:tabs>
              <w:suppressAutoHyphens w:val="0"/>
              <w:spacing w:line="240" w:lineRule="auto"/>
              <w:textAlignment w:val="auto"/>
              <w:rPr>
                <w:rFonts w:ascii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A. Paszkowska-Rogacz, Doradztwo zawodowe. Wybrane metody badań, </w:t>
            </w:r>
            <w:proofErr w:type="spellStart"/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>Difin</w:t>
            </w:r>
            <w:proofErr w:type="spellEnd"/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>, Warszawa 2009.</w:t>
            </w:r>
          </w:p>
          <w:p w14:paraId="2A3DFD56" w14:textId="77777777" w:rsidR="00253FA5" w:rsidRPr="00582141" w:rsidRDefault="00253FA5" w:rsidP="00253FA5">
            <w:pPr>
              <w:widowControl/>
              <w:numPr>
                <w:ilvl w:val="0"/>
                <w:numId w:val="10"/>
              </w:numPr>
              <w:tabs>
                <w:tab w:val="clear" w:pos="360"/>
                <w:tab w:val="num" w:pos="176"/>
              </w:tabs>
              <w:suppressAutoHyphens w:val="0"/>
              <w:spacing w:line="240" w:lineRule="auto"/>
              <w:textAlignment w:val="auto"/>
              <w:rPr>
                <w:rFonts w:ascii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>Śmigiel M. Grabowski J. Pośrednictwo pracy i doradztwo zawodowe w UE. Fundacja Prawo Europejskie, Monitor UE, 2007.</w:t>
            </w:r>
          </w:p>
          <w:p w14:paraId="272C923A" w14:textId="77777777" w:rsidR="00253FA5" w:rsidRPr="00582141" w:rsidRDefault="00253FA5" w:rsidP="00253FA5">
            <w:pPr>
              <w:widowControl/>
              <w:numPr>
                <w:ilvl w:val="0"/>
                <w:numId w:val="10"/>
              </w:numPr>
              <w:tabs>
                <w:tab w:val="clear" w:pos="360"/>
                <w:tab w:val="num" w:pos="176"/>
              </w:tabs>
              <w:suppressAutoHyphens w:val="0"/>
              <w:spacing w:line="240" w:lineRule="auto"/>
              <w:textAlignment w:val="auto"/>
              <w:rPr>
                <w:rFonts w:ascii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>Wach K. Europejski rynek pracy. Oficyna Wyd. Wolters Kluwer Business, Kraków 2007.</w:t>
            </w:r>
          </w:p>
          <w:p w14:paraId="73F28792" w14:textId="77777777" w:rsidR="00253FA5" w:rsidRPr="00253FA5" w:rsidRDefault="00253FA5" w:rsidP="00253FA5">
            <w:pPr>
              <w:widowControl/>
              <w:numPr>
                <w:ilvl w:val="0"/>
                <w:numId w:val="10"/>
              </w:numPr>
              <w:tabs>
                <w:tab w:val="clear" w:pos="360"/>
                <w:tab w:val="num" w:pos="176"/>
              </w:tabs>
              <w:suppressAutoHyphens w:val="0"/>
              <w:spacing w:line="240" w:lineRule="auto"/>
              <w:textAlignment w:val="auto"/>
              <w:rPr>
                <w:rFonts w:ascii="Calibri" w:hAnsi="Calibri"/>
                <w:color w:val="000000"/>
                <w:sz w:val="20"/>
                <w:szCs w:val="20"/>
              </w:rPr>
            </w:pPr>
            <w:r w:rsidRPr="00582141">
              <w:rPr>
                <w:rFonts w:ascii="Calibri" w:hAnsi="Calibri"/>
                <w:sz w:val="20"/>
                <w:szCs w:val="20"/>
              </w:rPr>
              <w:t xml:space="preserve">Pocztowski A., Zarządzanie zasobami ludzkimi, Warszawa 2008. </w:t>
            </w:r>
          </w:p>
          <w:p w14:paraId="3A47D756" w14:textId="77777777" w:rsidR="00253FA5" w:rsidRPr="00544951" w:rsidRDefault="00253FA5" w:rsidP="00AE5947">
            <w:pPr>
              <w:pStyle w:val="NormalnyWeb"/>
              <w:spacing w:before="0" w:beforeAutospacing="0" w:after="0" w:afterAutospacing="0"/>
              <w:rPr>
                <w:rFonts w:ascii="Calibri" w:hAnsi="Calibri"/>
                <w:b/>
                <w:sz w:val="20"/>
                <w:szCs w:val="20"/>
              </w:rPr>
            </w:pPr>
          </w:p>
          <w:p w14:paraId="711CDC46" w14:textId="77777777" w:rsidR="00B575F1" w:rsidRPr="00253FA5" w:rsidRDefault="00381B08" w:rsidP="00AE5947">
            <w:pPr>
              <w:pStyle w:val="NormalnyWeb"/>
              <w:spacing w:before="0" w:beforeAutospacing="0" w:after="0" w:afterAutospacing="0"/>
            </w:pPr>
            <w:r w:rsidRPr="00253FA5">
              <w:rPr>
                <w:rFonts w:ascii="Calibri" w:hAnsi="Calibri"/>
                <w:b/>
                <w:sz w:val="20"/>
                <w:szCs w:val="20"/>
              </w:rPr>
              <w:t>Literatura uzupełniająca:</w:t>
            </w:r>
            <w:r w:rsidR="00B575F1" w:rsidRPr="00253FA5">
              <w:t xml:space="preserve"> </w:t>
            </w:r>
          </w:p>
          <w:p w14:paraId="7B3B680E" w14:textId="77777777" w:rsidR="00253FA5" w:rsidRPr="00582141" w:rsidRDefault="00253FA5" w:rsidP="00253FA5">
            <w:pPr>
              <w:widowControl/>
              <w:suppressAutoHyphens w:val="0"/>
              <w:spacing w:line="240" w:lineRule="auto"/>
              <w:textAlignment w:val="auto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</w:t>
            </w: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Urlich D. Liderzy zarządzania zasobami ludzkimi – nowe wyzwania, nowe role, Dom Wydawniczy ABC, Kraków 2001. </w:t>
            </w:r>
          </w:p>
          <w:p w14:paraId="3113E064" w14:textId="77777777" w:rsidR="00253FA5" w:rsidRPr="00582141" w:rsidRDefault="00253FA5" w:rsidP="00253FA5">
            <w:pPr>
              <w:widowControl/>
              <w:suppressAutoHyphens w:val="0"/>
              <w:spacing w:line="240" w:lineRule="auto"/>
              <w:textAlignment w:val="auto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2.</w:t>
            </w: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Armstrong M., Zarządzanie zasobami ludzkimi. Oficyna Ekonomiczna, Dom Wydawniczy ABC, Kraków 2001. </w:t>
            </w:r>
          </w:p>
          <w:p w14:paraId="6294272E" w14:textId="77777777" w:rsidR="00253FA5" w:rsidRDefault="00253FA5" w:rsidP="00253FA5">
            <w:pPr>
              <w:widowControl/>
              <w:suppressAutoHyphens w:val="0"/>
              <w:spacing w:line="240" w:lineRule="auto"/>
              <w:textAlignment w:val="auto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3.</w:t>
            </w:r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 xml:space="preserve">Praktyki zarządzania kapitałem ludzkim w doradztwie zawodowym, red. T. Rostkowski, D. Danilewicz, </w:t>
            </w:r>
            <w:proofErr w:type="spellStart"/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>Difin</w:t>
            </w:r>
            <w:proofErr w:type="spellEnd"/>
            <w:r w:rsidRPr="00582141">
              <w:rPr>
                <w:rFonts w:ascii="Calibri" w:hAnsi="Calibri"/>
                <w:color w:val="000000"/>
                <w:sz w:val="20"/>
                <w:szCs w:val="20"/>
              </w:rPr>
              <w:t>, Warszawa 2012.</w:t>
            </w:r>
          </w:p>
          <w:p w14:paraId="68AFFB28" w14:textId="77777777" w:rsidR="00381B08" w:rsidRPr="00B575F1" w:rsidRDefault="00253FA5" w:rsidP="00AE5947">
            <w:pPr>
              <w:pStyle w:val="NormalnyWeb"/>
              <w:spacing w:before="0" w:beforeAutospacing="0" w:after="0" w:afterAutospacing="0"/>
              <w:rPr>
                <w:rFonts w:ascii="Calibri" w:hAnsi="Calibri"/>
                <w:b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4.</w:t>
            </w:r>
            <w:r w:rsidRPr="00C07B0E">
              <w:rPr>
                <w:rFonts w:ascii="Calibri" w:hAnsi="Calibri"/>
                <w:color w:val="000000"/>
                <w:sz w:val="20"/>
                <w:szCs w:val="20"/>
              </w:rPr>
              <w:t xml:space="preserve">B. Becker, M. </w:t>
            </w:r>
            <w:proofErr w:type="spellStart"/>
            <w:r w:rsidRPr="00C07B0E">
              <w:rPr>
                <w:rFonts w:ascii="Calibri" w:hAnsi="Calibri"/>
                <w:color w:val="000000"/>
                <w:sz w:val="20"/>
                <w:szCs w:val="20"/>
              </w:rPr>
              <w:t>Huselid</w:t>
            </w:r>
            <w:proofErr w:type="spellEnd"/>
            <w:r w:rsidRPr="00C07B0E">
              <w:rPr>
                <w:rFonts w:ascii="Calibri" w:hAnsi="Calibri"/>
                <w:color w:val="000000"/>
                <w:sz w:val="20"/>
                <w:szCs w:val="20"/>
              </w:rPr>
              <w:t xml:space="preserve">, D. </w:t>
            </w:r>
            <w:proofErr w:type="spellStart"/>
            <w:r w:rsidRPr="00C07B0E">
              <w:rPr>
                <w:rFonts w:ascii="Calibri" w:hAnsi="Calibri"/>
                <w:color w:val="000000"/>
                <w:sz w:val="20"/>
                <w:szCs w:val="20"/>
              </w:rPr>
              <w:t>Urlich</w:t>
            </w:r>
            <w:proofErr w:type="spellEnd"/>
            <w:r w:rsidRPr="00C07B0E">
              <w:rPr>
                <w:rFonts w:ascii="Calibri" w:hAnsi="Calibri"/>
                <w:color w:val="000000"/>
                <w:sz w:val="20"/>
                <w:szCs w:val="20"/>
              </w:rPr>
              <w:t xml:space="preserve"> Karta wyników zarządzania zasobami ludzkimi, Wyd. Wolters Kluwer, Warszawa 2012.</w:t>
            </w:r>
          </w:p>
          <w:p w14:paraId="42431981" w14:textId="77777777" w:rsidR="00381B08" w:rsidRPr="00B575F1" w:rsidRDefault="00381B08" w:rsidP="00AE5947">
            <w:pPr>
              <w:pStyle w:val="NormalnyWeb"/>
              <w:spacing w:before="0" w:beforeAutospacing="0" w:after="0" w:afterAutospacing="0"/>
              <w:rPr>
                <w:rFonts w:ascii="Calibri" w:eastAsia="Batang" w:hAnsi="Calibri" w:cs="NimbusRomNo9L-Regu"/>
                <w:color w:val="000000"/>
                <w:sz w:val="20"/>
                <w:szCs w:val="20"/>
                <w:lang w:val="en-US" w:eastAsia="ko-KR" w:bidi="he-IL"/>
              </w:rPr>
            </w:pPr>
          </w:p>
        </w:tc>
      </w:tr>
      <w:tr w:rsidR="009C4E2A" w14:paraId="24AF6987" w14:textId="77777777" w:rsidTr="009C4E2A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79300" w14:textId="77777777" w:rsidR="009C4E2A" w:rsidRDefault="009C4E2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</w:tr>
      <w:tr w:rsidR="009C4E2A" w14:paraId="5AA5F0BD" w14:textId="77777777" w:rsidTr="00EA4400">
        <w:trPr>
          <w:gridAfter w:val="1"/>
          <w:wAfter w:w="10" w:type="dxa"/>
          <w:trHeight w:val="397"/>
        </w:trPr>
        <w:tc>
          <w:tcPr>
            <w:tcW w:w="699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7023B3" w14:textId="77777777" w:rsidR="009C4E2A" w:rsidRDefault="009C4E2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nakładu pracy studenta</w:t>
            </w:r>
          </w:p>
          <w:p w14:paraId="01168B0F" w14:textId="77777777" w:rsidR="009C4E2A" w:rsidRDefault="009C4E2A" w:rsidP="006F62A3">
            <w:pPr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169D5" w14:textId="77777777" w:rsidR="009C4E2A" w:rsidRDefault="009C4E2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</w:tr>
      <w:tr w:rsidR="009C4E2A" w14:paraId="5372938B" w14:textId="77777777" w:rsidTr="009C4E2A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1583B" w14:textId="77777777" w:rsidR="009C4E2A" w:rsidRDefault="009C4E2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</w:tr>
      <w:tr w:rsidR="009C4E2A" w14:paraId="3C9A91B5" w14:textId="77777777" w:rsidTr="00EA4400">
        <w:trPr>
          <w:gridAfter w:val="1"/>
          <w:wAfter w:w="10" w:type="dxa"/>
          <w:trHeight w:val="323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93199B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4A2E8B" w14:textId="77777777" w:rsidR="009C4E2A" w:rsidRDefault="009C4E2A" w:rsidP="006F62A3">
            <w:pPr>
              <w:pStyle w:val="Tekstprzypisudolnego"/>
              <w:keepNext w:val="0"/>
              <w:widowControl w:val="0"/>
              <w:suppressAutoHyphens/>
              <w:snapToGrid w:val="0"/>
              <w:spacing w:line="240" w:lineRule="auto"/>
              <w:textAlignment w:val="baseline"/>
              <w:rPr>
                <w:rFonts w:ascii="Calibri" w:eastAsia="Calibri" w:hAnsi="Calibri"/>
                <w:kern w:val="1"/>
                <w:lang w:eastAsia="en-US"/>
              </w:rPr>
            </w:pPr>
            <w:r>
              <w:rPr>
                <w:rFonts w:ascii="Calibri" w:eastAsia="Calibri" w:hAnsi="Calibri"/>
                <w:kern w:val="1"/>
                <w:lang w:eastAsia="en-US"/>
              </w:rPr>
              <w:t>Udział w wykładach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85F3E" w14:textId="77777777" w:rsidR="009C4E2A" w:rsidRDefault="009C4E2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9C4E2A" w14:paraId="2A7A3AFC" w14:textId="77777777" w:rsidTr="00EA4400">
        <w:trPr>
          <w:gridAfter w:val="1"/>
          <w:wAfter w:w="10" w:type="dxa"/>
          <w:trHeight w:val="271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D4B1D6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B7137E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39DD1" w14:textId="77777777" w:rsidR="009C4E2A" w:rsidRDefault="000C2778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18</w:t>
            </w:r>
          </w:p>
        </w:tc>
      </w:tr>
      <w:tr w:rsidR="009C4E2A" w14:paraId="0092B2C0" w14:textId="77777777" w:rsidTr="00EA4400">
        <w:trPr>
          <w:gridAfter w:val="1"/>
          <w:wAfter w:w="10" w:type="dxa"/>
          <w:trHeight w:val="289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35AA4B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D2C36E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0380A" w14:textId="77777777" w:rsidR="009C4E2A" w:rsidRDefault="009C4E2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9C4E2A" w14:paraId="53866AE7" w14:textId="77777777" w:rsidTr="00EA4400">
        <w:trPr>
          <w:gridAfter w:val="1"/>
          <w:wAfter w:w="10" w:type="dxa"/>
          <w:trHeight w:val="265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E01E6F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FC4206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D99EA" w14:textId="77777777" w:rsidR="009C4E2A" w:rsidRDefault="009C4E2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9C4E2A" w14:paraId="28BB0F3F" w14:textId="77777777" w:rsidTr="00EA4400">
        <w:trPr>
          <w:gridAfter w:val="1"/>
          <w:wAfter w:w="10" w:type="dxa"/>
          <w:trHeight w:val="287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C00DA6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D886D9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A221A" w14:textId="77777777" w:rsidR="009C4E2A" w:rsidRDefault="000C2778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</w:p>
        </w:tc>
      </w:tr>
      <w:tr w:rsidR="009C4E2A" w14:paraId="55AF96D9" w14:textId="77777777" w:rsidTr="00EA4400">
        <w:trPr>
          <w:gridAfter w:val="1"/>
          <w:wAfter w:w="10" w:type="dxa"/>
          <w:trHeight w:val="139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44A886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01DED8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EC6DB" w14:textId="77777777" w:rsidR="009C4E2A" w:rsidRDefault="000C2778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</w:t>
            </w:r>
          </w:p>
        </w:tc>
      </w:tr>
      <w:tr w:rsidR="009C4E2A" w14:paraId="49CBFA6D" w14:textId="77777777" w:rsidTr="00EA4400">
        <w:trPr>
          <w:gridAfter w:val="1"/>
          <w:wAfter w:w="10" w:type="dxa"/>
          <w:trHeight w:val="299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3AF420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1.7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B43BAE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243B2" w14:textId="77777777" w:rsidR="009C4E2A" w:rsidRDefault="009C4E2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9C4E2A" w14:paraId="705418A6" w14:textId="77777777" w:rsidTr="00EA4400">
        <w:trPr>
          <w:gridAfter w:val="1"/>
          <w:wAfter w:w="10" w:type="dxa"/>
          <w:trHeight w:val="397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52FDB1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DB3DD3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FAF48" w14:textId="77777777" w:rsidR="009C4E2A" w:rsidRDefault="000C2778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21</w:t>
            </w:r>
          </w:p>
        </w:tc>
      </w:tr>
      <w:tr w:rsidR="009C4E2A" w14:paraId="4D8C9A2C" w14:textId="77777777" w:rsidTr="00EA4400">
        <w:trPr>
          <w:gridAfter w:val="1"/>
          <w:wAfter w:w="10" w:type="dxa"/>
          <w:trHeight w:val="397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427AAF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697872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 w14:paraId="633E8454" w14:textId="77777777" w:rsidR="009C4E2A" w:rsidRDefault="009C4E2A" w:rsidP="006F62A3">
            <w:pPr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77F54" w14:textId="77777777" w:rsidR="009C4E2A" w:rsidRDefault="000C2778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0,84</w:t>
            </w:r>
          </w:p>
        </w:tc>
      </w:tr>
      <w:tr w:rsidR="009C4E2A" w14:paraId="6CF0D21D" w14:textId="77777777" w:rsidTr="009C4E2A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3701D" w14:textId="77777777" w:rsidR="009C4E2A" w:rsidRDefault="009C4E2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</w:tr>
      <w:tr w:rsidR="009C4E2A" w14:paraId="480479C4" w14:textId="77777777" w:rsidTr="00EA4400">
        <w:trPr>
          <w:gridAfter w:val="1"/>
          <w:wAfter w:w="10" w:type="dxa"/>
          <w:trHeight w:val="199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B98A9C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07680E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F8B6B" w14:textId="77777777" w:rsidR="009C4E2A" w:rsidRDefault="000C2778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24</w:t>
            </w:r>
          </w:p>
        </w:tc>
      </w:tr>
      <w:tr w:rsidR="009C4E2A" w14:paraId="187C99ED" w14:textId="77777777" w:rsidTr="00EA4400">
        <w:trPr>
          <w:gridAfter w:val="1"/>
          <w:wAfter w:w="10" w:type="dxa"/>
          <w:trHeight w:val="275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C0225A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F2C1D7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34BB8" w14:textId="77777777" w:rsidR="009C4E2A" w:rsidRDefault="009C4E2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9C4E2A" w14:paraId="59A87F1E" w14:textId="77777777" w:rsidTr="00EA4400">
        <w:trPr>
          <w:gridAfter w:val="1"/>
          <w:wAfter w:w="10" w:type="dxa"/>
          <w:trHeight w:val="110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29E8E5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D88431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40DF6" w14:textId="77777777" w:rsidR="009C4E2A" w:rsidRDefault="000C2778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30</w:t>
            </w:r>
          </w:p>
        </w:tc>
      </w:tr>
      <w:tr w:rsidR="009C4E2A" w14:paraId="5824A765" w14:textId="77777777" w:rsidTr="00EA4400">
        <w:trPr>
          <w:gridAfter w:val="1"/>
          <w:wAfter w:w="10" w:type="dxa"/>
          <w:trHeight w:val="141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217931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3317BB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22CFD" w14:textId="77777777" w:rsidR="009C4E2A" w:rsidRDefault="009C4E2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9C4E2A" w14:paraId="4D49AF99" w14:textId="77777777" w:rsidTr="00EA4400">
        <w:trPr>
          <w:gridAfter w:val="1"/>
          <w:wAfter w:w="10" w:type="dxa"/>
          <w:trHeight w:val="173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36C475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1B6C28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12874" w14:textId="77777777" w:rsidR="009C4E2A" w:rsidRDefault="009C4E2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9C4E2A" w14:paraId="6162773F" w14:textId="77777777" w:rsidTr="00EA4400">
        <w:trPr>
          <w:gridAfter w:val="1"/>
          <w:wAfter w:w="10" w:type="dxa"/>
          <w:trHeight w:val="205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E26909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E439AF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5F05A" w14:textId="77777777" w:rsidR="009C4E2A" w:rsidRDefault="000C2778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54</w:t>
            </w:r>
          </w:p>
        </w:tc>
      </w:tr>
      <w:tr w:rsidR="009C4E2A" w14:paraId="6B59A445" w14:textId="77777777" w:rsidTr="00EA4400">
        <w:trPr>
          <w:gridAfter w:val="1"/>
          <w:wAfter w:w="10" w:type="dxa"/>
          <w:trHeight w:val="397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85A1D4" w14:textId="77777777" w:rsidR="009C4E2A" w:rsidRDefault="009C4E2A" w:rsidP="006F62A3">
            <w:pPr>
              <w:snapToGrid w:val="0"/>
              <w:spacing w:line="240" w:lineRule="auto"/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9DF1BF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Liczba punktów ECTS, uzyskiwanych przez studenta w ramach samodzielnej pracy </w:t>
            </w:r>
            <w:r>
              <w:rPr>
                <w:rStyle w:val="Domylnaczcionkaakapitu1"/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FFAE9" w14:textId="77777777" w:rsidR="009C4E2A" w:rsidRDefault="000C2778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2,16</w:t>
            </w:r>
          </w:p>
        </w:tc>
      </w:tr>
      <w:tr w:rsidR="009C4E2A" w14:paraId="23917113" w14:textId="77777777" w:rsidTr="00EA4400">
        <w:trPr>
          <w:gridAfter w:val="1"/>
          <w:wAfter w:w="10" w:type="dxa"/>
          <w:trHeight w:val="397"/>
        </w:trPr>
        <w:tc>
          <w:tcPr>
            <w:tcW w:w="699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FFCCEC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55C44" w14:textId="77777777" w:rsidR="009C4E2A" w:rsidRPr="00153DD9" w:rsidRDefault="000C2778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75</w:t>
            </w:r>
          </w:p>
        </w:tc>
      </w:tr>
      <w:tr w:rsidR="009C4E2A" w14:paraId="746F4583" w14:textId="77777777" w:rsidTr="00EA4400">
        <w:trPr>
          <w:gridAfter w:val="1"/>
          <w:wAfter w:w="10" w:type="dxa"/>
          <w:trHeight w:val="397"/>
        </w:trPr>
        <w:tc>
          <w:tcPr>
            <w:tcW w:w="699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ABAD9C" w14:textId="77777777" w:rsidR="009C4E2A" w:rsidRDefault="009C4E2A" w:rsidP="006F62A3">
            <w:pPr>
              <w:snapToGrid w:val="0"/>
              <w:spacing w:line="240" w:lineRule="auto"/>
              <w:jc w:val="right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00CFE" w14:textId="77777777" w:rsidR="009C4E2A" w:rsidRPr="00153DD9" w:rsidRDefault="000C2778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3</w:t>
            </w:r>
          </w:p>
        </w:tc>
      </w:tr>
      <w:tr w:rsidR="009C4E2A" w14:paraId="5665B3AB" w14:textId="77777777" w:rsidTr="009C4E2A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A993D" w14:textId="77777777" w:rsidR="009C4E2A" w:rsidRPr="00153DD9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 w:rsidRPr="00153DD9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Nakład pracy związany z zaj</w:t>
            </w: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ęciami o charakterze kształtującym umiejętności praktyczne</w:t>
            </w:r>
            <w:r w:rsidRPr="00153DD9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, w tym</w:t>
            </w: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:</w:t>
            </w:r>
          </w:p>
        </w:tc>
      </w:tr>
      <w:tr w:rsidR="009C4E2A" w14:paraId="16401CE6" w14:textId="77777777" w:rsidTr="00EA4400">
        <w:trPr>
          <w:gridAfter w:val="1"/>
          <w:wAfter w:w="10" w:type="dxa"/>
          <w:trHeight w:val="397"/>
        </w:trPr>
        <w:tc>
          <w:tcPr>
            <w:tcW w:w="699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AA805D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praktyczne (Wydział Nauk o Zdrowiu i Wydział Nauk Medycznych)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B3013" w14:textId="77777777" w:rsidR="009C4E2A" w:rsidRPr="006E2858" w:rsidRDefault="009C4E2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color w:val="FF0000"/>
                <w:sz w:val="20"/>
                <w:szCs w:val="20"/>
                <w:lang w:eastAsia="en-US"/>
              </w:rPr>
            </w:pPr>
          </w:p>
        </w:tc>
      </w:tr>
      <w:tr w:rsidR="009C4E2A" w14:paraId="69EBE97E" w14:textId="77777777" w:rsidTr="00EA4400">
        <w:trPr>
          <w:gridAfter w:val="1"/>
          <w:wAfter w:w="10" w:type="dxa"/>
          <w:trHeight w:val="397"/>
        </w:trPr>
        <w:tc>
          <w:tcPr>
            <w:tcW w:w="699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A16EC9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3D695" w14:textId="77777777" w:rsidR="009C4E2A" w:rsidRPr="0057342B" w:rsidRDefault="00EA4400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18</w:t>
            </w:r>
          </w:p>
        </w:tc>
      </w:tr>
      <w:tr w:rsidR="009C4E2A" w14:paraId="68B440C0" w14:textId="77777777" w:rsidTr="00EA4400">
        <w:trPr>
          <w:gridAfter w:val="1"/>
          <w:wAfter w:w="10" w:type="dxa"/>
          <w:trHeight w:val="397"/>
        </w:trPr>
        <w:tc>
          <w:tcPr>
            <w:tcW w:w="699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697F09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B4433" w14:textId="77777777" w:rsidR="009C4E2A" w:rsidRPr="0057342B" w:rsidRDefault="009C4E2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</w:tr>
      <w:tr w:rsidR="009C4E2A" w14:paraId="0DC1CE5F" w14:textId="77777777" w:rsidTr="00EA4400">
        <w:trPr>
          <w:gridAfter w:val="1"/>
          <w:wAfter w:w="10" w:type="dxa"/>
          <w:trHeight w:val="397"/>
        </w:trPr>
        <w:tc>
          <w:tcPr>
            <w:tcW w:w="699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24F8FD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0E9B0" w14:textId="77777777" w:rsidR="009C4E2A" w:rsidRPr="0057342B" w:rsidRDefault="009C4E2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</w:tr>
      <w:tr w:rsidR="009C4E2A" w14:paraId="1505025B" w14:textId="77777777" w:rsidTr="00EA4400">
        <w:trPr>
          <w:gridAfter w:val="1"/>
          <w:wAfter w:w="10" w:type="dxa"/>
          <w:trHeight w:val="397"/>
        </w:trPr>
        <w:tc>
          <w:tcPr>
            <w:tcW w:w="699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16C649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 w14:paraId="07C1CC12" w14:textId="77777777" w:rsidR="009C4E2A" w:rsidRDefault="009C4E2A" w:rsidP="006F62A3">
            <w:pPr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E7115" w14:textId="77777777" w:rsidR="009C4E2A" w:rsidRPr="0057342B" w:rsidRDefault="00EA4400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0,72</w:t>
            </w:r>
          </w:p>
        </w:tc>
      </w:tr>
      <w:tr w:rsidR="009C4E2A" w14:paraId="0F6617DB" w14:textId="77777777" w:rsidTr="009C4E2A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81AB9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 w:rsidR="009C4E2A" w14:paraId="5DABF198" w14:textId="77777777" w:rsidTr="009C4E2A">
        <w:trPr>
          <w:gridAfter w:val="1"/>
          <w:wAfter w:w="10" w:type="dxa"/>
          <w:trHeight w:val="221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DEEB8" w14:textId="77777777" w:rsidR="009C4E2A" w:rsidRDefault="009C4E2A" w:rsidP="006F62A3">
            <w:pPr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9C4E2A" w14:paraId="0E30B95F" w14:textId="77777777" w:rsidTr="00EA4400">
        <w:trPr>
          <w:gridAfter w:val="1"/>
          <w:wAfter w:w="10" w:type="dxa"/>
          <w:trHeight w:val="397"/>
        </w:trPr>
        <w:tc>
          <w:tcPr>
            <w:tcW w:w="2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602B83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811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20B86" w14:textId="77777777" w:rsidR="009C4E2A" w:rsidRDefault="009C4E2A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</w:tbl>
    <w:p w14:paraId="7E4432FF" w14:textId="77777777" w:rsidR="009C4E2A" w:rsidRPr="004F3CD9" w:rsidRDefault="009C4E2A" w:rsidP="009C4E2A">
      <w:pPr>
        <w:spacing w:line="240" w:lineRule="auto"/>
        <w:rPr>
          <w:rFonts w:eastAsia="Calibri" w:cs="Times New Roman"/>
          <w:sz w:val="20"/>
          <w:szCs w:val="20"/>
          <w:lang w:eastAsia="en-US"/>
        </w:rPr>
      </w:pPr>
      <w:r w:rsidRPr="004F3CD9">
        <w:rPr>
          <w:rFonts w:eastAsia="Calibri" w:cs="Times New Roman"/>
          <w:sz w:val="20"/>
          <w:szCs w:val="20"/>
          <w:lang w:eastAsia="en-US"/>
        </w:rPr>
        <w:t>*</w:t>
      </w:r>
      <w:r w:rsidRPr="004F3CD9">
        <w:rPr>
          <w:rFonts w:cs="Times New Roman"/>
        </w:rPr>
        <w:t xml:space="preserve"> </w:t>
      </w:r>
      <w:r w:rsidRPr="004F3CD9">
        <w:rPr>
          <w:rFonts w:eastAsia="Calibri" w:cs="Times New Roman"/>
          <w:sz w:val="20"/>
          <w:szCs w:val="20"/>
          <w:lang w:eastAsia="en-US"/>
        </w:rPr>
        <w:t xml:space="preserve">odniesienie kierunkowych efektów uczenia się zgodnych z Ustawą z dnia 22 grudnia 2015 roku </w:t>
      </w:r>
      <w:r w:rsidRPr="004F3CD9">
        <w:rPr>
          <w:rFonts w:eastAsia="Calibri" w:cs="Times New Roman"/>
          <w:i/>
          <w:sz w:val="20"/>
          <w:szCs w:val="20"/>
          <w:lang w:eastAsia="en-US"/>
        </w:rPr>
        <w:t>o Zintegrowanym Systemie Kwalifikacj</w:t>
      </w:r>
      <w:r w:rsidRPr="004F3CD9">
        <w:rPr>
          <w:rFonts w:eastAsia="Calibri" w:cs="Times New Roman"/>
          <w:sz w:val="20"/>
          <w:szCs w:val="20"/>
          <w:lang w:eastAsia="en-US"/>
        </w:rPr>
        <w:t xml:space="preserve">i, </w:t>
      </w:r>
      <w:proofErr w:type="spellStart"/>
      <w:r w:rsidRPr="004F3CD9">
        <w:rPr>
          <w:rFonts w:eastAsia="Calibri" w:cs="Times New Roman"/>
          <w:sz w:val="20"/>
          <w:szCs w:val="20"/>
          <w:lang w:eastAsia="en-US"/>
        </w:rPr>
        <w:t>t.j</w:t>
      </w:r>
      <w:proofErr w:type="spellEnd"/>
      <w:r w:rsidRPr="004F3CD9">
        <w:rPr>
          <w:rFonts w:eastAsia="Calibri" w:cs="Times New Roman"/>
          <w:sz w:val="20"/>
          <w:szCs w:val="20"/>
          <w:lang w:eastAsia="en-US"/>
        </w:rPr>
        <w:t xml:space="preserve">. Dz. U. 2018, poz. 2153 oraz z Rozporządzeniem Ministra Nauki i Szkolnictwa Wyższego z dnia 14 listopada 2018 roku </w:t>
      </w:r>
      <w:r w:rsidRPr="004F3CD9">
        <w:rPr>
          <w:rFonts w:eastAsia="Calibri" w:cs="Times New Roman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 w:rsidRPr="004F3CD9">
        <w:rPr>
          <w:rFonts w:eastAsia="Calibri" w:cs="Times New Roman"/>
          <w:sz w:val="20"/>
          <w:szCs w:val="20"/>
          <w:lang w:eastAsia="en-US"/>
        </w:rPr>
        <w:t>, Dz. U. 2018, poz. 2218.</w:t>
      </w:r>
    </w:p>
    <w:p w14:paraId="19655767" w14:textId="77777777" w:rsidR="009C4E2A" w:rsidRDefault="009C4E2A" w:rsidP="009C4E2A">
      <w:pPr>
        <w:spacing w:line="240" w:lineRule="auto"/>
        <w:rPr>
          <w:rFonts w:ascii="Calibri" w:eastAsia="Calibri" w:hAnsi="Calibri"/>
          <w:sz w:val="20"/>
          <w:szCs w:val="20"/>
          <w:lang w:eastAsia="en-US"/>
        </w:rPr>
      </w:pPr>
    </w:p>
    <w:p w14:paraId="5FD6BA25" w14:textId="77777777" w:rsidR="00D453A7" w:rsidRDefault="00D453A7"/>
    <w:sectPr w:rsidR="00D453A7" w:rsidSect="003E5CBA">
      <w:pgSz w:w="11906" w:h="16838"/>
      <w:pgMar w:top="851" w:right="1134" w:bottom="851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NimbusRomNo9L-Regu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93AD5"/>
    <w:multiLevelType w:val="hybridMultilevel"/>
    <w:tmpl w:val="92C8A1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26BB1"/>
    <w:multiLevelType w:val="hybridMultilevel"/>
    <w:tmpl w:val="54607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94F26"/>
    <w:multiLevelType w:val="hybridMultilevel"/>
    <w:tmpl w:val="41D0373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377E27A3"/>
    <w:multiLevelType w:val="hybridMultilevel"/>
    <w:tmpl w:val="9CF855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A136D"/>
    <w:multiLevelType w:val="hybridMultilevel"/>
    <w:tmpl w:val="F65016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3C038B"/>
    <w:multiLevelType w:val="hybridMultilevel"/>
    <w:tmpl w:val="715E8A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185EA8"/>
    <w:multiLevelType w:val="hybridMultilevel"/>
    <w:tmpl w:val="1D103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3A3F48"/>
    <w:multiLevelType w:val="hybridMultilevel"/>
    <w:tmpl w:val="E5EE74A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CA275F"/>
    <w:multiLevelType w:val="hybridMultilevel"/>
    <w:tmpl w:val="50181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3719B6"/>
    <w:multiLevelType w:val="hybridMultilevel"/>
    <w:tmpl w:val="48FA162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8"/>
  </w:num>
  <w:num w:numId="5">
    <w:abstractNumId w:val="7"/>
  </w:num>
  <w:num w:numId="6">
    <w:abstractNumId w:val="4"/>
  </w:num>
  <w:num w:numId="7">
    <w:abstractNumId w:val="5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B08"/>
    <w:rsid w:val="00023BA8"/>
    <w:rsid w:val="0004141B"/>
    <w:rsid w:val="000917DE"/>
    <w:rsid w:val="000B02B7"/>
    <w:rsid w:val="000C2778"/>
    <w:rsid w:val="00192950"/>
    <w:rsid w:val="001B38B0"/>
    <w:rsid w:val="001E5839"/>
    <w:rsid w:val="00253FA5"/>
    <w:rsid w:val="00254303"/>
    <w:rsid w:val="003116EF"/>
    <w:rsid w:val="003337A0"/>
    <w:rsid w:val="00381B08"/>
    <w:rsid w:val="00387D74"/>
    <w:rsid w:val="003941ED"/>
    <w:rsid w:val="003E5CBA"/>
    <w:rsid w:val="00426706"/>
    <w:rsid w:val="00431676"/>
    <w:rsid w:val="00444CE7"/>
    <w:rsid w:val="004912EE"/>
    <w:rsid w:val="00544951"/>
    <w:rsid w:val="00553CF4"/>
    <w:rsid w:val="00583942"/>
    <w:rsid w:val="005B18DA"/>
    <w:rsid w:val="005E1555"/>
    <w:rsid w:val="005F0648"/>
    <w:rsid w:val="005F7466"/>
    <w:rsid w:val="00684A29"/>
    <w:rsid w:val="007205B7"/>
    <w:rsid w:val="00722632"/>
    <w:rsid w:val="00774447"/>
    <w:rsid w:val="007768EB"/>
    <w:rsid w:val="007F7BC7"/>
    <w:rsid w:val="008B564E"/>
    <w:rsid w:val="008D7C46"/>
    <w:rsid w:val="00907FB5"/>
    <w:rsid w:val="00931505"/>
    <w:rsid w:val="009706CA"/>
    <w:rsid w:val="00973EF8"/>
    <w:rsid w:val="009C4E2A"/>
    <w:rsid w:val="00A56467"/>
    <w:rsid w:val="00A949DD"/>
    <w:rsid w:val="00B5427C"/>
    <w:rsid w:val="00B57553"/>
    <w:rsid w:val="00B575F1"/>
    <w:rsid w:val="00B7352E"/>
    <w:rsid w:val="00B92724"/>
    <w:rsid w:val="00BD3930"/>
    <w:rsid w:val="00C727BB"/>
    <w:rsid w:val="00CA2376"/>
    <w:rsid w:val="00CD25AE"/>
    <w:rsid w:val="00D01CA6"/>
    <w:rsid w:val="00D453A7"/>
    <w:rsid w:val="00D61D7B"/>
    <w:rsid w:val="00D929B0"/>
    <w:rsid w:val="00DF5C19"/>
    <w:rsid w:val="00EA12B8"/>
    <w:rsid w:val="00EA4400"/>
    <w:rsid w:val="00EF5FAF"/>
    <w:rsid w:val="00EF7A8C"/>
    <w:rsid w:val="00F53D84"/>
    <w:rsid w:val="00F63D90"/>
    <w:rsid w:val="00F9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BC0824"/>
  <w15:docId w15:val="{217DC228-4933-5642-B7A2-D949D79E6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1B08"/>
    <w:pPr>
      <w:widowControl w:val="0"/>
      <w:suppressAutoHyphens/>
      <w:spacing w:after="0" w:line="100" w:lineRule="atLeast"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381B08"/>
  </w:style>
  <w:style w:type="paragraph" w:customStyle="1" w:styleId="Zawartotabeli">
    <w:name w:val="Zawartość tabeli"/>
    <w:basedOn w:val="Normalny"/>
    <w:rsid w:val="00381B08"/>
    <w:pPr>
      <w:suppressLineNumbers/>
    </w:pPr>
  </w:style>
  <w:style w:type="character" w:customStyle="1" w:styleId="wrtext">
    <w:name w:val="wrtext"/>
    <w:basedOn w:val="Domylnaczcionkaakapitu"/>
    <w:rsid w:val="00381B08"/>
  </w:style>
  <w:style w:type="paragraph" w:styleId="Akapitzlist">
    <w:name w:val="List Paragraph"/>
    <w:basedOn w:val="Normalny"/>
    <w:qFormat/>
    <w:rsid w:val="00381B08"/>
    <w:pPr>
      <w:widowControl/>
      <w:suppressAutoHyphens w:val="0"/>
      <w:spacing w:line="240" w:lineRule="auto"/>
      <w:ind w:left="720"/>
      <w:contextualSpacing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nyWeb">
    <w:name w:val="Normal (Web)"/>
    <w:basedOn w:val="Normalny"/>
    <w:uiPriority w:val="99"/>
    <w:unhideWhenUsed/>
    <w:rsid w:val="00381B08"/>
    <w:pPr>
      <w:widowControl/>
      <w:suppressAutoHyphens w:val="0"/>
      <w:spacing w:before="100" w:beforeAutospacing="1" w:after="100" w:afterAutospacing="1" w:line="240" w:lineRule="auto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Tekstprzypisudolnego">
    <w:name w:val="footnote text"/>
    <w:basedOn w:val="Normalny"/>
    <w:link w:val="TekstprzypisudolnegoZnak"/>
    <w:semiHidden/>
    <w:rsid w:val="00381B08"/>
    <w:pPr>
      <w:keepNext/>
      <w:widowControl/>
      <w:suppressAutoHyphens w:val="0"/>
      <w:spacing w:line="240" w:lineRule="atLeast"/>
      <w:textAlignment w:val="auto"/>
    </w:pPr>
    <w:rPr>
      <w:rFonts w:eastAsia="Times New Roman" w:cs="Times New Roman"/>
      <w:kern w:val="24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81B08"/>
    <w:rPr>
      <w:rFonts w:ascii="Times New Roman" w:eastAsia="Times New Roman" w:hAnsi="Times New Roman" w:cs="Times New Roman"/>
      <w:kern w:val="24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nhideWhenUsed/>
    <w:rsid w:val="001B38B0"/>
    <w:pPr>
      <w:widowControl/>
      <w:suppressAutoHyphens w:val="0"/>
      <w:spacing w:line="240" w:lineRule="auto"/>
      <w:textAlignment w:val="auto"/>
    </w:pPr>
    <w:rPr>
      <w:rFonts w:ascii="Tahoma" w:eastAsia="Times New Roman" w:hAnsi="Tahoma" w:cs="Tahoma"/>
      <w:kern w:val="0"/>
      <w:sz w:val="16"/>
      <w:szCs w:val="16"/>
      <w:lang w:eastAsia="pl-PL" w:bidi="ar-SA"/>
    </w:rPr>
  </w:style>
  <w:style w:type="character" w:customStyle="1" w:styleId="TekstdymkaZnak">
    <w:name w:val="Tekst dymka Znak"/>
    <w:basedOn w:val="Domylnaczcionkaakapitu"/>
    <w:link w:val="Tekstdymka"/>
    <w:rsid w:val="001B38B0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D61D7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pl-PL"/>
    </w:rPr>
  </w:style>
  <w:style w:type="paragraph" w:styleId="Lista">
    <w:name w:val="List"/>
    <w:basedOn w:val="Normalny"/>
    <w:rsid w:val="00253FA5"/>
    <w:pPr>
      <w:spacing w:after="120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3FA5"/>
    <w:pPr>
      <w:spacing w:after="120"/>
    </w:pPr>
    <w:rPr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3FA5"/>
    <w:rPr>
      <w:rFonts w:ascii="Times New Roman" w:eastAsia="SimSun" w:hAnsi="Times New Roman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E86F44-CB5A-3E45-ACAB-250C2DD99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1507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Kamil Buliński</cp:lastModifiedBy>
  <cp:revision>2</cp:revision>
  <dcterms:created xsi:type="dcterms:W3CDTF">2023-04-04T12:07:00Z</dcterms:created>
  <dcterms:modified xsi:type="dcterms:W3CDTF">2023-04-04T12:07:00Z</dcterms:modified>
</cp:coreProperties>
</file>